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0A66A" w14:textId="77777777" w:rsidR="00337BB2" w:rsidRDefault="00000000">
      <w:pPr>
        <w:spacing w:after="0" w:line="408" w:lineRule="auto"/>
        <w:ind w:left="120"/>
        <w:jc w:val="center"/>
      </w:pPr>
      <w:bookmarkStart w:id="0" w:name="block-5084389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36D00C3" w14:textId="77777777" w:rsidR="00337BB2" w:rsidRDefault="00000000">
      <w:pPr>
        <w:spacing w:after="0" w:line="408" w:lineRule="auto"/>
        <w:ind w:left="120"/>
        <w:jc w:val="center"/>
      </w:pPr>
      <w:bookmarkStart w:id="1" w:name="395004ac-0325-4a6a-a8e5-2c93d6415ed4"/>
      <w:proofErr w:type="spellStart"/>
      <w:r>
        <w:rPr>
          <w:rFonts w:ascii="Times New Roman" w:hAnsi="Times New Roman"/>
          <w:b/>
          <w:color w:val="000000"/>
          <w:sz w:val="28"/>
        </w:rPr>
        <w:t>Министерство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Республики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Северная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Осетия-</w:t>
      </w:r>
      <w:proofErr w:type="spellStart"/>
      <w:r>
        <w:rPr>
          <w:rFonts w:ascii="Times New Roman" w:hAnsi="Times New Roman"/>
          <w:b/>
          <w:color w:val="000000"/>
          <w:sz w:val="28"/>
        </w:rPr>
        <w:t>Алания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</w:p>
    <w:p w14:paraId="07C2DA90" w14:textId="77777777" w:rsidR="00337BB2" w:rsidRDefault="00000000">
      <w:pPr>
        <w:spacing w:after="0" w:line="408" w:lineRule="auto"/>
        <w:ind w:left="120"/>
        <w:jc w:val="center"/>
      </w:pPr>
      <w:bookmarkStart w:id="2" w:name="a5d24b9b-788f-4023-ad12-bb68ca462638"/>
      <w:r>
        <w:rPr>
          <w:rFonts w:ascii="Times New Roman" w:hAnsi="Times New Roman"/>
          <w:b/>
          <w:color w:val="000000"/>
          <w:sz w:val="28"/>
        </w:rPr>
        <w:t xml:space="preserve">АМС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Владикавказа</w:t>
      </w:r>
      <w:bookmarkEnd w:id="2"/>
      <w:proofErr w:type="spellEnd"/>
    </w:p>
    <w:p w14:paraId="59476FBF" w14:textId="77777777" w:rsidR="00337BB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№15 </w:t>
      </w:r>
      <w:proofErr w:type="spellStart"/>
      <w:r>
        <w:rPr>
          <w:rFonts w:ascii="Times New Roman" w:hAnsi="Times New Roman"/>
          <w:b/>
          <w:color w:val="000000"/>
          <w:sz w:val="28"/>
        </w:rPr>
        <w:t>имени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Героя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Советстского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Союза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Мильдзихова Х.З.</w:t>
      </w:r>
    </w:p>
    <w:p w14:paraId="2496DD63" w14:textId="77777777" w:rsidR="00337BB2" w:rsidRDefault="00337BB2">
      <w:pPr>
        <w:spacing w:after="0"/>
        <w:ind w:left="120"/>
      </w:pPr>
    </w:p>
    <w:p w14:paraId="4AB7E120" w14:textId="77777777" w:rsidR="00337BB2" w:rsidRDefault="00337BB2">
      <w:pPr>
        <w:spacing w:after="0"/>
        <w:ind w:left="120"/>
      </w:pPr>
    </w:p>
    <w:p w14:paraId="0B447161" w14:textId="77777777" w:rsidR="00337BB2" w:rsidRDefault="00337BB2">
      <w:pPr>
        <w:spacing w:after="0"/>
        <w:ind w:left="120"/>
      </w:pPr>
    </w:p>
    <w:p w14:paraId="5BBE472A" w14:textId="77777777" w:rsidR="00337BB2" w:rsidRDefault="00337BB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AC57687" w14:textId="77777777" w:rsidTr="000D4161">
        <w:tc>
          <w:tcPr>
            <w:tcW w:w="3114" w:type="dxa"/>
          </w:tcPr>
          <w:p w14:paraId="2DBD078D" w14:textId="77777777" w:rsidR="00D03042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D77846" w14:textId="77777777" w:rsidR="00D03042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английского языка</w:t>
            </w:r>
          </w:p>
          <w:p w14:paraId="302DFD48" w14:textId="77777777" w:rsidR="00D03042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5A838D" w14:textId="77777777" w:rsidR="00D03042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Малиева З.Д.</w:t>
            </w:r>
          </w:p>
          <w:p w14:paraId="7E75B49A" w14:textId="15A28AFD" w:rsidR="00D03042" w:rsidRDefault="002056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 от «</w:t>
            </w:r>
            <w:r w:rsidR="00C163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9E65DE" w14:textId="77777777" w:rsidR="00D03042" w:rsidRPr="0040209D" w:rsidRDefault="00D030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B6BB1B" w14:textId="77777777" w:rsidR="00D03042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C34E342" w14:textId="77777777" w:rsidR="00D03042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3FF3CC2" w14:textId="77777777" w:rsidR="00D03042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CAB9E5" w14:textId="0F097F04" w:rsidR="00D03042" w:rsidRPr="008944ED" w:rsidRDefault="002056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14:paraId="594A2A61" w14:textId="47E52494" w:rsidR="00D03042" w:rsidRDefault="002056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№_______ от «_____»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D48C12E" w14:textId="77777777" w:rsidR="00D03042" w:rsidRPr="0040209D" w:rsidRDefault="00D030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B27C872" w14:textId="77777777" w:rsidR="00D03042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04182E0" w14:textId="77777777" w:rsidR="00D03042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C468D76" w14:textId="77777777" w:rsidR="00D03042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ADC9A6" w14:textId="77777777" w:rsidR="00D03042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М.У.</w:t>
            </w:r>
          </w:p>
          <w:p w14:paraId="4B1DCF2E" w14:textId="317D0473" w:rsidR="00D03042" w:rsidRDefault="002056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№_______ от «____»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A1E470" w14:textId="77777777" w:rsidR="00D03042" w:rsidRPr="0040209D" w:rsidRDefault="00D030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460EAB8" w14:textId="77777777" w:rsidR="00337BB2" w:rsidRDefault="00337BB2">
      <w:pPr>
        <w:spacing w:after="0"/>
        <w:ind w:left="120"/>
      </w:pPr>
    </w:p>
    <w:p w14:paraId="651947DE" w14:textId="77777777" w:rsidR="00337BB2" w:rsidRDefault="00337BB2">
      <w:pPr>
        <w:spacing w:after="0"/>
        <w:ind w:left="120"/>
      </w:pPr>
    </w:p>
    <w:p w14:paraId="15E7043D" w14:textId="77777777" w:rsidR="00337BB2" w:rsidRDefault="00337BB2">
      <w:pPr>
        <w:spacing w:after="0"/>
        <w:ind w:left="120"/>
      </w:pPr>
    </w:p>
    <w:p w14:paraId="5A9A63E9" w14:textId="77777777" w:rsidR="00337BB2" w:rsidRDefault="00337BB2">
      <w:pPr>
        <w:spacing w:after="0"/>
        <w:ind w:left="120"/>
      </w:pPr>
    </w:p>
    <w:p w14:paraId="6FF7D3FC" w14:textId="77777777" w:rsidR="00337BB2" w:rsidRDefault="00337BB2">
      <w:pPr>
        <w:spacing w:after="0"/>
        <w:ind w:left="120"/>
      </w:pPr>
    </w:p>
    <w:p w14:paraId="118C4B6F" w14:textId="77777777" w:rsidR="00337BB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E368F8E" w14:textId="77777777" w:rsidR="00337BB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6675295)</w:t>
      </w:r>
    </w:p>
    <w:p w14:paraId="1E2E1733" w14:textId="7297E8C7" w:rsidR="00337BB2" w:rsidRPr="002A109B" w:rsidRDefault="002A109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Кокова Л.Т.</w:t>
      </w:r>
    </w:p>
    <w:p w14:paraId="693CC67B" w14:textId="77777777" w:rsidR="00337BB2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0C97B81" w14:textId="412F58BB" w:rsidR="00337BB2" w:rsidRDefault="00000000" w:rsidP="00593FC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10 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593FCC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</w:p>
    <w:p w14:paraId="1C93CB7F" w14:textId="77777777" w:rsidR="00337BB2" w:rsidRDefault="00337BB2">
      <w:pPr>
        <w:spacing w:after="0"/>
        <w:ind w:left="120"/>
        <w:jc w:val="center"/>
      </w:pPr>
    </w:p>
    <w:p w14:paraId="6CF2937C" w14:textId="77777777" w:rsidR="00337BB2" w:rsidRDefault="00337BB2">
      <w:pPr>
        <w:spacing w:after="0"/>
        <w:ind w:left="120"/>
        <w:jc w:val="center"/>
      </w:pPr>
    </w:p>
    <w:p w14:paraId="3110FFC6" w14:textId="77777777" w:rsidR="00337BB2" w:rsidRDefault="00337BB2">
      <w:pPr>
        <w:spacing w:after="0"/>
        <w:ind w:left="120"/>
        <w:jc w:val="center"/>
      </w:pPr>
    </w:p>
    <w:p w14:paraId="74310EFE" w14:textId="77777777" w:rsidR="00337BB2" w:rsidRDefault="00337BB2">
      <w:pPr>
        <w:spacing w:after="0"/>
        <w:ind w:left="120"/>
        <w:jc w:val="center"/>
      </w:pPr>
    </w:p>
    <w:p w14:paraId="19190BBB" w14:textId="77777777" w:rsidR="00337BB2" w:rsidRDefault="00337BB2">
      <w:pPr>
        <w:spacing w:after="0"/>
        <w:ind w:left="120"/>
        <w:jc w:val="center"/>
      </w:pPr>
    </w:p>
    <w:p w14:paraId="70E3B64F" w14:textId="77777777" w:rsidR="00337BB2" w:rsidRDefault="00337BB2">
      <w:pPr>
        <w:spacing w:after="0"/>
        <w:ind w:left="120"/>
        <w:jc w:val="center"/>
      </w:pPr>
    </w:p>
    <w:p w14:paraId="6AD5E96F" w14:textId="77777777" w:rsidR="00337BB2" w:rsidRDefault="00337BB2">
      <w:pPr>
        <w:spacing w:after="0"/>
        <w:ind w:left="120"/>
        <w:jc w:val="center"/>
      </w:pPr>
    </w:p>
    <w:p w14:paraId="260840BE" w14:textId="77777777" w:rsidR="00337BB2" w:rsidRPr="00947685" w:rsidRDefault="00337BB2">
      <w:pPr>
        <w:rPr>
          <w:lang w:val="ru-RU"/>
        </w:rPr>
        <w:sectPr w:rsidR="00337BB2" w:rsidRPr="00947685">
          <w:pgSz w:w="11906" w:h="16383"/>
          <w:pgMar w:top="1134" w:right="850" w:bottom="1134" w:left="1701" w:header="720" w:footer="720" w:gutter="0"/>
          <w:cols w:space="720"/>
        </w:sectPr>
      </w:pPr>
    </w:p>
    <w:p w14:paraId="25A88321" w14:textId="77777777" w:rsidR="00337BB2" w:rsidRDefault="00000000">
      <w:pPr>
        <w:spacing w:after="0" w:line="264" w:lineRule="auto"/>
        <w:ind w:left="120"/>
        <w:jc w:val="both"/>
      </w:pPr>
      <w:bookmarkStart w:id="3" w:name="block-5084388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CBB609E" w14:textId="77777777" w:rsidR="00337BB2" w:rsidRDefault="00337BB2">
      <w:pPr>
        <w:spacing w:after="0" w:line="264" w:lineRule="auto"/>
        <w:ind w:left="120"/>
        <w:jc w:val="both"/>
      </w:pPr>
    </w:p>
    <w:p w14:paraId="4B76648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базовый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разработана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ФГОС СОО.</w:t>
      </w:r>
    </w:p>
    <w:p w14:paraId="17FA759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даёт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целях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способов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</w:t>
      </w:r>
      <w:proofErr w:type="spellStart"/>
      <w:r>
        <w:rPr>
          <w:rFonts w:ascii="Times New Roman" w:hAnsi="Times New Roman"/>
          <w:color w:val="000000"/>
          <w:sz w:val="28"/>
        </w:rPr>
        <w:t>определяет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обязательную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пределами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остаётся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вариативной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плане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порядка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некоторого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расширения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детализации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E7DFBB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обязательного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годам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предусматривает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выделяемого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разделов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учитывает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исходя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лингвистических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структуры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русского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содержанием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10–11 </w:t>
      </w:r>
      <w:proofErr w:type="spellStart"/>
      <w:r>
        <w:rPr>
          <w:rFonts w:ascii="Times New Roman" w:hAnsi="Times New Roman"/>
          <w:color w:val="000000"/>
          <w:sz w:val="28"/>
        </w:rPr>
        <w:t>классах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обусловленные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уровню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возрастными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психологическими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16 –17 </w:t>
      </w:r>
      <w:proofErr w:type="spellStart"/>
      <w:r>
        <w:rPr>
          <w:rFonts w:ascii="Times New Roman" w:hAnsi="Times New Roman"/>
          <w:color w:val="000000"/>
          <w:sz w:val="28"/>
        </w:rPr>
        <w:t>лет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22DAD5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программе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преподавания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отечественных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методических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тенденциями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D5F95C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Учебному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принадлежит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современного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многоязычного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инструмента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способствует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расширению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кругозора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воспитанию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чувств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701F5D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осваиваемые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находят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областей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становятся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Таким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1403CF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Трансформация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взглядов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связанная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усилением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запросов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квалифицированных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мобильных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быстро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изменяющимся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овладевать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доступ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передовым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международным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расширяющим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одно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важнейших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успешной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выпускника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86F10F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2"/>
          <w:sz w:val="28"/>
        </w:rPr>
        <w:t>Значимость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владения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иностранными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как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первым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так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вторым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номенклатуры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изучаемых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иностранных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языков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соответствует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стратегическим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интересам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эпоху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многополярного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родного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экономического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или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политического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партнёра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учитывающее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менталитета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партнёра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что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позволяет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успешнее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приходить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консенсусу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при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проведении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переговоров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возникающих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проблем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целью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поставленных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pacing w:val="2"/>
          <w:sz w:val="28"/>
        </w:rPr>
        <w:t>.</w:t>
      </w:r>
    </w:p>
    <w:p w14:paraId="67E9BF4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Возрастание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приводит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переосмыслению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D5CA6F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становятся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структуре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формулируются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когнитивном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прагматическом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воплощается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инструмент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одно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патриота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стремления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взаимопониманию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67E423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прагматическом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базовый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провозглашено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предыдущих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единстве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4BE6AA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речевая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четырёх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380E777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языковая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фонетическими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орфографическими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лексическими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отобранными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освоение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E0AC2B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социокультурная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приобщение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англоговорящих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отвечающих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интересам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психологическим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DDBB05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компенсаторная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передаче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00870E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учебно-познавательная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специальных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позволяющих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удовлетворять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областях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EE0982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Наряду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овладения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ценностно-ориентационную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общекультурную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учебно-познавательную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социально-трудовую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компетенцию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самосовершенствования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939CD2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обучению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коммуникативно-когнитивный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Совокупность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перечисленных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добиться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планируемых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педагогических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цифровой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9807231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входит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предметную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Иностранные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наряду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предметом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Второй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которого </w:t>
      </w:r>
      <w:proofErr w:type="spellStart"/>
      <w:r>
        <w:rPr>
          <w:rFonts w:ascii="Times New Roman" w:hAnsi="Times New Roman"/>
          <w:color w:val="000000"/>
          <w:sz w:val="28"/>
        </w:rPr>
        <w:t>происходит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наличии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потребности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достаточная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кадровая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техническая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материальная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позволяющая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достигнуть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заявленных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ФГОС СОО.</w:t>
      </w:r>
    </w:p>
    <w:p w14:paraId="0FA9829E" w14:textId="15A55A66" w:rsidR="00337BB2" w:rsidRDefault="00000000">
      <w:pPr>
        <w:spacing w:after="0" w:line="264" w:lineRule="auto"/>
        <w:ind w:firstLine="600"/>
        <w:jc w:val="both"/>
      </w:pPr>
      <w:bookmarkStart w:id="4" w:name="b1cb9ba3-8936-440c-ac0f-95944fbe2f65"/>
      <w:proofErr w:type="spellStart"/>
      <w:r>
        <w:rPr>
          <w:rFonts w:ascii="Times New Roman" w:hAnsi="Times New Roman"/>
          <w:color w:val="000000"/>
          <w:sz w:val="28"/>
        </w:rPr>
        <w:t>Общее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рекомендованных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10 </w:t>
      </w:r>
      <w:proofErr w:type="spellStart"/>
      <w:r>
        <w:rPr>
          <w:rFonts w:ascii="Times New Roman" w:hAnsi="Times New Roman"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102 </w:t>
      </w:r>
      <w:proofErr w:type="spellStart"/>
      <w:r>
        <w:rPr>
          <w:rFonts w:ascii="Times New Roman" w:hAnsi="Times New Roman"/>
          <w:color w:val="000000"/>
          <w:sz w:val="28"/>
        </w:rPr>
        <w:t>часа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(3 </w:t>
      </w:r>
      <w:proofErr w:type="spellStart"/>
      <w:r>
        <w:rPr>
          <w:rFonts w:ascii="Times New Roman" w:hAnsi="Times New Roman"/>
          <w:color w:val="000000"/>
          <w:sz w:val="28"/>
        </w:rPr>
        <w:t>часа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неделю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bookmarkEnd w:id="4"/>
    </w:p>
    <w:p w14:paraId="75049F71" w14:textId="77777777" w:rsidR="00337BB2" w:rsidRDefault="00337BB2">
      <w:pPr>
        <w:sectPr w:rsidR="00337BB2">
          <w:pgSz w:w="11906" w:h="16383"/>
          <w:pgMar w:top="1134" w:right="850" w:bottom="1134" w:left="1701" w:header="720" w:footer="720" w:gutter="0"/>
          <w:cols w:space="720"/>
        </w:sectPr>
      </w:pPr>
    </w:p>
    <w:p w14:paraId="4D65AD28" w14:textId="77777777" w:rsidR="00337BB2" w:rsidRDefault="00000000">
      <w:pPr>
        <w:spacing w:after="0" w:line="264" w:lineRule="auto"/>
        <w:ind w:left="120"/>
        <w:jc w:val="both"/>
      </w:pPr>
      <w:bookmarkStart w:id="5" w:name="block-5084389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50B0C227" w14:textId="77777777" w:rsidR="00337BB2" w:rsidRDefault="00337BB2">
      <w:pPr>
        <w:spacing w:after="0" w:line="264" w:lineRule="auto"/>
        <w:ind w:left="120"/>
        <w:jc w:val="both"/>
      </w:pPr>
    </w:p>
    <w:p w14:paraId="28153E37" w14:textId="77777777" w:rsidR="00337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52009AF9" w14:textId="77777777" w:rsidR="00337BB2" w:rsidRDefault="00337BB2">
      <w:pPr>
        <w:spacing w:after="0" w:line="264" w:lineRule="auto"/>
        <w:ind w:left="120"/>
        <w:jc w:val="both"/>
      </w:pPr>
    </w:p>
    <w:p w14:paraId="7C4617D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280EC8E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используя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рецептивные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продуктивные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A3E791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Повседневная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семье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друзьями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знакомыми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Конфликтные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предупреждение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разрешение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9B78CF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Внешность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1A8C3D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Здоровый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здоровье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режим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сбалансированное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посещение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врача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Отказ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привычек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26EDC1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Школьное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школьная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школьные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Переписка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зарубежными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сверстниками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Взаимоотношения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школе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обязанности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1FE19E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Современный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возможности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продолжения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высшей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колледже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рабочей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специальности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подработка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планах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C35678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Молодёжь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Досуг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молодёжи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кино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театр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компьютерные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игры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Любовь и </w:t>
      </w:r>
      <w:proofErr w:type="spellStart"/>
      <w:r>
        <w:rPr>
          <w:rFonts w:ascii="Times New Roman" w:hAnsi="Times New Roman"/>
          <w:color w:val="000000"/>
          <w:sz w:val="28"/>
        </w:rPr>
        <w:t>дружба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7D2468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Покупки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одежда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обувь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продукты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Карманные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деньги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Молодёжная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8E81C1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Туризм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отдыха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Путешествия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зарубежным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B8A1B3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Защита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Стихийные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бедствия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C42A85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Условия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проживания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городской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44083D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прогресс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перспективы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Современные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мобильные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телефоны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смартфоны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планшеты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компьютеры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2A0DD8F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страна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столица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крупные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популярные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знаменательные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обычаи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страницы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048849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науку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мировую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учёные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поэты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художники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композиторы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путешественники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спортсмены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актёры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9139C6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  <w:proofErr w:type="spellEnd"/>
    </w:p>
    <w:p w14:paraId="7063E58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именно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): </w:t>
      </w:r>
    </w:p>
    <w:p w14:paraId="436911C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начинать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поддерживать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заканчивать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разговор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переспрашивать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согласие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отказ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благодарность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поздравлять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праздником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пожелания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реагировать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поздравление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0DCFAA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обращаться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просьбой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просьбу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приглашать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вежливо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объясняя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888CB4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обсуждаемым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запрашивать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интересующую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переходить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спрашивающего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отвечающего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наоборот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2EC6C1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диалог-обмен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обосновывать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высказывать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согласие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несогласие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точкой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сомнение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обсуждаемым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восхищение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удивление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радость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огорчение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62FB98C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10 </w:t>
      </w:r>
      <w:proofErr w:type="spellStart"/>
      <w:r>
        <w:rPr>
          <w:rFonts w:ascii="Times New Roman" w:hAnsi="Times New Roman"/>
          <w:color w:val="000000"/>
          <w:sz w:val="28"/>
        </w:rPr>
        <w:t>класса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и/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фотографий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уточняя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переспрашивая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91FFB4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8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AF6CFF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u w:val="single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3995316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B948A1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внешности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одежды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черты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персонажа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7C81859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FEFD74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рассуждение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220FA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пересказ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выражением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событиям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фактам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изложенным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8BFBCE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презентация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EBFDE1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10 </w:t>
      </w:r>
      <w:proofErr w:type="spellStart"/>
      <w:r>
        <w:rPr>
          <w:rFonts w:ascii="Times New Roman" w:hAnsi="Times New Roman"/>
          <w:color w:val="000000"/>
          <w:sz w:val="28"/>
        </w:rPr>
        <w:t>класса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ключевых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и/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иллюстраций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фотографий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1B7D3D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14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4470E3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14:paraId="64F91A6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/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377247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идею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главные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второстепенной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CBE6F1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эксплицитной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0B80C2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интервью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объявление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FB8509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2,5 </w:t>
      </w:r>
      <w:proofErr w:type="spellStart"/>
      <w:r>
        <w:rPr>
          <w:rFonts w:ascii="Times New Roman" w:hAnsi="Times New Roman"/>
          <w:color w:val="000000"/>
          <w:sz w:val="28"/>
        </w:rPr>
        <w:t>минуты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CF7E7A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чтение</w:t>
      </w:r>
      <w:proofErr w:type="spellEnd"/>
    </w:p>
    <w:p w14:paraId="1D7EB9D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жанров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стилей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зависимости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1ABAA6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основную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мысль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опуская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второстепенные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структурно-смысловые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заголовку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началу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незнакомые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несущественные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1B5B1B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предполагает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прочитанном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эксплицитной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имплицитной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неявной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найденную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270D549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формируются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развиваются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точно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смыслового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структурного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выборочного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перевода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изложенных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DB336B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несплошных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таблиц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F48266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интервью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отрывок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статья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научно-популярного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объявление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памятка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стихотворение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DF763A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500–700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6B652F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Письменная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речь</w:t>
      </w:r>
      <w:proofErr w:type="spellEnd"/>
    </w:p>
    <w:p w14:paraId="5B996CD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7F0C31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формуляров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5A799E3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резюме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(CV) с </w:t>
      </w:r>
      <w:proofErr w:type="spellStart"/>
      <w:r>
        <w:rPr>
          <w:rFonts w:ascii="Times New Roman" w:hAnsi="Times New Roman"/>
          <w:color w:val="000000"/>
          <w:sz w:val="28"/>
        </w:rPr>
        <w:t>сообщением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6B7F27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130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9DE499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рассказа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сочинения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и/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150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BA688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краткая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фиксация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таблице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6D488C6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письменное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предоставление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150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33F66A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навыки</w:t>
      </w:r>
      <w:proofErr w:type="spellEnd"/>
    </w:p>
    <w:p w14:paraId="025295C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Фонетическая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3547A23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сбою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82806E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основном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демонстрирующее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29DCFB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отрывок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статьи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научно-популярного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рассказ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беседа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интервью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140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B368CB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Орфография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пунктуация</w:t>
      </w:r>
      <w:proofErr w:type="spellEnd"/>
    </w:p>
    <w:p w14:paraId="46C18EF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A9679F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Правильная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препинания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письменных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запятой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перечислении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вводных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апострофа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отсутствие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заголовка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9D0CEB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запятой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двоеточия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перед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заключение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кавычки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A973D3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постановка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запятой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завершающей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надежды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дальнейший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контакт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отсутствие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подписи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7142EB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Лексическая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6C4FE94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многозначных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фразовых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10 </w:t>
      </w:r>
      <w:proofErr w:type="spellStart"/>
      <w:r>
        <w:rPr>
          <w:rFonts w:ascii="Times New Roman" w:hAnsi="Times New Roman"/>
          <w:color w:val="000000"/>
          <w:sz w:val="28"/>
        </w:rPr>
        <w:t>класса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0B4623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1300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1200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1400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рецептивного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1300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минимума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328BEB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словообразования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3D2900B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аффиксация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690D59F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dis-, mis-, re-, over-, under- и </w:t>
      </w:r>
      <w:proofErr w:type="spellStart"/>
      <w:r>
        <w:rPr>
          <w:rFonts w:ascii="Times New Roman" w:hAnsi="Times New Roman"/>
          <w:color w:val="000000"/>
          <w:sz w:val="28"/>
        </w:rPr>
        <w:t>суффикса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040A79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-er/-or,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14:paraId="0B69AC9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-ed,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14:paraId="700FC05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наречий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 и </w:t>
      </w:r>
      <w:proofErr w:type="spellStart"/>
      <w:r>
        <w:rPr>
          <w:rFonts w:ascii="Times New Roman" w:hAnsi="Times New Roman"/>
          <w:color w:val="000000"/>
          <w:sz w:val="28"/>
        </w:rPr>
        <w:t>суффикса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752205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-teen, -ty,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4AEC07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словосложение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0F1B0E9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(football);</w:t>
      </w:r>
    </w:p>
    <w:p w14:paraId="1C0BA3E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(blackboard); </w:t>
      </w:r>
    </w:p>
    <w:p w14:paraId="059AAD3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предлогом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(father-in-law); </w:t>
      </w:r>
    </w:p>
    <w:p w14:paraId="19F476A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числительного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добавлением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-ed (blue-eyed, eight-legged); </w:t>
      </w:r>
    </w:p>
    <w:p w14:paraId="527852F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</w:t>
      </w:r>
      <w:proofErr w:type="spellEnd"/>
    </w:p>
    <w:p w14:paraId="6D146C7B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 II (well-behaved);</w:t>
      </w:r>
    </w:p>
    <w:p w14:paraId="439289D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 (nice-looking);</w:t>
      </w:r>
    </w:p>
    <w:p w14:paraId="67BEF15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33CA61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(to run – a run); </w:t>
      </w:r>
    </w:p>
    <w:p w14:paraId="68BB946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(rich people – the rich);</w:t>
      </w:r>
    </w:p>
    <w:p w14:paraId="7F38C5B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(a hand – to hand); </w:t>
      </w:r>
    </w:p>
    <w:p w14:paraId="40054A2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(cool – to cool). </w:t>
      </w:r>
    </w:p>
    <w:p w14:paraId="25FAAA3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-ed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(excited – exciting).</w:t>
      </w:r>
    </w:p>
    <w:p w14:paraId="1C5FBC1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Многозначные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Синонимы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Антонимы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частотные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Сокращения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аббревиатуры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FC0AC1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целостности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логичности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D966BA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Грамматическая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сторона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речи</w:t>
      </w:r>
      <w:proofErr w:type="spellEnd"/>
    </w:p>
    <w:p w14:paraId="4EACF78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морфологических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синтаксических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CA1CF2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повествовательные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утвердительной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46954A2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несколькими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обстоятельствами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следующими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определённом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порядке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(We moved to a new house last year.). </w:t>
      </w:r>
    </w:p>
    <w:p w14:paraId="684AE0C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It. </w:t>
      </w:r>
    </w:p>
    <w:p w14:paraId="1B9F3DD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There + to be. </w:t>
      </w:r>
    </w:p>
    <w:p w14:paraId="4714366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14:paraId="6D76CF7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14:paraId="0202438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Сложносочинённые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сочинительными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союзами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and, but, or.</w:t>
      </w:r>
    </w:p>
    <w:p w14:paraId="2BE655F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Сложноподчинённые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союзами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союзными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because, if, when, where, what, why, how.</w:t>
      </w:r>
    </w:p>
    <w:p w14:paraId="3E7C7AC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Сложноподчинённые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определительными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придаточными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союзными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who, which, that.</w:t>
      </w:r>
    </w:p>
    <w:p w14:paraId="487E64C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Сложноподчинённые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союзными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whoever, whatever, however, whenever. </w:t>
      </w:r>
    </w:p>
    <w:p w14:paraId="33EC18C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Условные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(Conditional 0, Conditional I) и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сослагательном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(Conditional II).</w:t>
      </w:r>
    </w:p>
    <w:p w14:paraId="037E796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14:paraId="2603733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Повествовательные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D675A1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0F9350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14:paraId="6372FD7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I wish… </w:t>
      </w:r>
    </w:p>
    <w:p w14:paraId="4D72AE7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to love/hate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39C358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5ABEEA5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92FF09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used to +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F2D3EB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5CC1AB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better. </w:t>
      </w:r>
    </w:p>
    <w:p w14:paraId="7228F04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Подлежащее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собирательным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(family, police),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7960CC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правильные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неправильные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(Present/Past/Future Simple Tense, Present/Past Continuous Tense, Present/Past Perfect Tense, Present Perfect Continuous Tense, Future-in-the-Past Tense) и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страдательного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(Present/Past Simple Passive, Present Perfect Passive). </w:t>
      </w:r>
    </w:p>
    <w:p w14:paraId="4274673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6A767D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14:paraId="5F468C6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308600B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нулевой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артикли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FD68BD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множественном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исключения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4C0117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Неисчисляемые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имеющие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только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множественного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76A27C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Притяжательный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E85675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положительной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сравнительной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превосходной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степенях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исключения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EDB6C1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Порядок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возраст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цвет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42CDD01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 </w:t>
      </w:r>
    </w:p>
    <w:p w14:paraId="6CB515B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именительном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объектном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абсолютной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возвратные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указательные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none, no и </w:t>
      </w:r>
      <w:proofErr w:type="spellStart"/>
      <w:r>
        <w:rPr>
          <w:rFonts w:ascii="Times New Roman" w:hAnsi="Times New Roman"/>
          <w:color w:val="000000"/>
          <w:sz w:val="28"/>
        </w:rPr>
        <w:t>производные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(nobody, nothing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7A0FD88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Количественные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порядковые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CF2064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употребляемые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страдательном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BE8F41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Социокультурные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32EA008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межличностного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национально-культурных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10 </w:t>
      </w:r>
      <w:proofErr w:type="spellStart"/>
      <w:r>
        <w:rPr>
          <w:rFonts w:ascii="Times New Roman" w:hAnsi="Times New Roman"/>
          <w:color w:val="000000"/>
          <w:sz w:val="28"/>
        </w:rPr>
        <w:t>класса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62449E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устройство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популярные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досуга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этикетные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кулинарии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9335E6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наследии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говорящих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2BAA16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лексико-грамматических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CCF383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малую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культурные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достопримечательности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выдающиеся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учёные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поэты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художники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композиторы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музыканты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спортсмены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актёры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14ACBEF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Компенсаторные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умения</w:t>
      </w:r>
      <w:proofErr w:type="spellEnd"/>
    </w:p>
    <w:p w14:paraId="4226146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позволяющими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случае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сбоя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приёмы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переспрос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перифраз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толкование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9E92F4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игнорировать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являющуюся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1C850D4" w14:textId="77777777" w:rsidR="00337BB2" w:rsidRDefault="00337BB2">
      <w:pPr>
        <w:spacing w:after="0" w:line="264" w:lineRule="auto"/>
        <w:ind w:left="120"/>
        <w:jc w:val="both"/>
      </w:pPr>
    </w:p>
    <w:p w14:paraId="3D604993" w14:textId="77777777" w:rsidR="00337BB2" w:rsidRDefault="00337BB2">
      <w:pPr>
        <w:sectPr w:rsidR="00337BB2">
          <w:pgSz w:w="11906" w:h="16383"/>
          <w:pgMar w:top="1134" w:right="850" w:bottom="1134" w:left="1701" w:header="720" w:footer="720" w:gutter="0"/>
          <w:cols w:space="720"/>
        </w:sectPr>
      </w:pPr>
    </w:p>
    <w:p w14:paraId="31F350F7" w14:textId="77777777" w:rsidR="00337BB2" w:rsidRDefault="00000000">
      <w:pPr>
        <w:spacing w:after="0" w:line="264" w:lineRule="auto"/>
        <w:ind w:left="120"/>
        <w:jc w:val="both"/>
      </w:pPr>
      <w:bookmarkStart w:id="6" w:name="block-50843892"/>
      <w:bookmarkEnd w:id="5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5E75CEEC" w14:textId="77777777" w:rsidR="00337BB2" w:rsidRDefault="00337BB2">
      <w:pPr>
        <w:spacing w:after="0" w:line="264" w:lineRule="auto"/>
        <w:ind w:left="120"/>
        <w:jc w:val="both"/>
      </w:pPr>
    </w:p>
    <w:p w14:paraId="6890209A" w14:textId="77777777" w:rsidR="00337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C3FB139" w14:textId="77777777" w:rsidR="00337BB2" w:rsidRDefault="00337BB2">
      <w:pPr>
        <w:spacing w:after="0" w:line="264" w:lineRule="auto"/>
        <w:ind w:left="120"/>
        <w:jc w:val="both"/>
      </w:pPr>
    </w:p>
    <w:p w14:paraId="327ECC8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достигаются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единстве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воспитательной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традиционными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духовно-нравственными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обществе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способствуют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самовоспитания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внутренней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патриотизма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гражданственности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уважения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памяти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защитников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Отечества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подвигам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героев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Отечества, </w:t>
      </w:r>
      <w:proofErr w:type="spellStart"/>
      <w:r>
        <w:rPr>
          <w:rFonts w:ascii="Times New Roman" w:hAnsi="Times New Roman"/>
          <w:color w:val="000000"/>
          <w:sz w:val="28"/>
        </w:rPr>
        <w:t>закону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правопорядку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человеку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старшему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поколению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взаимного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уважения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бережного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культурному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наследию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Федерации,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578EB0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должны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руководствоваться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внутренней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позитивных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внутренних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убеждений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традиционным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DE184E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результате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45574639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2DC30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A0114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конституционных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обязанностей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правопорядка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5C4996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общечеловеческих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гуманистических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демократических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523EDE5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противостоять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экстремизма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национализма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ксенофобии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дискриминации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религиозным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признакам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0E5619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интересах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участвовать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самоуправлении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DE96F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социальными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институтами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назначением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52F7F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волонтёрской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1FED3CF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107E5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гражданской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идентичности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патриотизма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уважения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своему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перед Родиной, </w:t>
      </w:r>
      <w:proofErr w:type="spellStart"/>
      <w:r>
        <w:rPr>
          <w:rFonts w:ascii="Times New Roman" w:hAnsi="Times New Roman"/>
          <w:color w:val="000000"/>
          <w:sz w:val="28"/>
        </w:rPr>
        <w:t>гордости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Родину,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России; </w:t>
      </w:r>
    </w:p>
    <w:p w14:paraId="5BCAECA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ценностное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природному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наследию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памятникам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достижениям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науке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искусстве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технологиях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труде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2E491F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идейная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убеждённость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служению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защите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Отечества,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судьбу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5C164E9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491BD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духовных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ABE78E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5830EF5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ориентируясь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морально-нравственные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59AF2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вклада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устойчивого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3A10B8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ответственное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своим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родителям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созданию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семейной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традициями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России.</w:t>
      </w:r>
    </w:p>
    <w:p w14:paraId="64447297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ECF34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миру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эстетику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технического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творчества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3ED91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творчество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приобщаться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через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ощущать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воздействие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1C2F5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убеждённость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отечественного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этнических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традиций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творчества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74FDA9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лучшему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ознакомлению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представителей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82AEF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самовыражению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творческой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97F5C8C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60E5BB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безопасного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своему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здоровью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E2960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потребность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физическом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занятиях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спортивно-оздоровительной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2A1D2F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привычек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психическому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здоровью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5267073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B499C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труду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мастерства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трудолюбие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7C7BB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активной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инициировать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FA361E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различным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сферам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реализовывать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самореализации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EF411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образованию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самообразованию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протяжении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AA00FE7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8EEBE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влияния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социально-экономических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глобального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5AFC043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осуществление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устойчивого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13A4D8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неприятие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приносящих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окружающей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4BE146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неблагоприятные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предпринимаемых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предотвращать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22A39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расширение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AEBAE34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86D78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мировоззрения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современному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способствующего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поликультурном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066F2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совершенствование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читательской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между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FE38F6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готовность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осуществлять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группе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8012089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процессе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освоения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обучающимися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совершенствуется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предполагающий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49F18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быть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уверенным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C28B2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саморегулирования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адаптироваться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изменениям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гибкость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быть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открытым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3610DD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внутренней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стремление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достижению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успеху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оптимизм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инициативность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исходя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D5DC80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эмоциональное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состояние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учитывать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осуществлении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сочувствию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сопереживанию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1D082B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включающих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другими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людьми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представителями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заботиться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разрешать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733D18B" w14:textId="77777777" w:rsidR="00337BB2" w:rsidRDefault="00337BB2">
      <w:pPr>
        <w:spacing w:after="0" w:line="264" w:lineRule="auto"/>
        <w:ind w:left="120"/>
        <w:jc w:val="both"/>
      </w:pPr>
    </w:p>
    <w:p w14:paraId="09FA8F46" w14:textId="77777777" w:rsidR="00337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C5738BC" w14:textId="77777777" w:rsidR="00337BB2" w:rsidRDefault="00337BB2">
      <w:pPr>
        <w:spacing w:after="0" w:line="264" w:lineRule="auto"/>
        <w:ind w:left="120"/>
        <w:jc w:val="both"/>
      </w:pPr>
    </w:p>
    <w:p w14:paraId="69286900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результате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</w:rPr>
        <w:t>обучающегося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E5103A2" w14:textId="77777777" w:rsidR="00337BB2" w:rsidRDefault="00337BB2">
      <w:pPr>
        <w:spacing w:after="0" w:line="264" w:lineRule="auto"/>
        <w:ind w:left="120"/>
        <w:jc w:val="both"/>
      </w:pPr>
    </w:p>
    <w:p w14:paraId="15054781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0694D7B0" w14:textId="77777777" w:rsidR="00337BB2" w:rsidRDefault="00337BB2">
      <w:pPr>
        <w:spacing w:after="0" w:line="264" w:lineRule="auto"/>
        <w:ind w:left="120"/>
        <w:jc w:val="both"/>
      </w:pPr>
    </w:p>
    <w:p w14:paraId="17233AC7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D92B4D7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актуализировать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всесторонне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030800F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сравнения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ADA521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параметры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критерии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3A4A91F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EF8E4B3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разрабатывать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нематериальных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D6A8A15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B40266A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координировать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виртуального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0E81CE" w14:textId="77777777" w:rsidR="00337BB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мышление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29698BF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6EBA38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учебно-исследовательской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готовностью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практических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применению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методов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0EAC03A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интерпретации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преобразованию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применению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создании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68DD284A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лингвистической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терминологией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ключевыми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75F9A12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A64953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актуализировать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выдвигать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гипотезу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аргументы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доказательства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задавать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параметры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критерии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B57FC78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ходе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критически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прогнозировать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7D8997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0146BC0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целенаправленный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переноса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способов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76955F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практическую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жизнедеятельности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4D1137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уметь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интегрировать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областей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619A2B31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выдвигать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оригинальные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подходы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277EA31" w14:textId="77777777" w:rsidR="00337BB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допускающие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D604026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089F6CD" w14:textId="77777777" w:rsidR="00337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осуществлять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поиск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анализ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систематизацию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интерпретацию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7CE0032" w14:textId="77777777" w:rsidR="00337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назначения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целевой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выбирая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оптимальную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визуализации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34EA6365" w14:textId="77777777" w:rsidR="00337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морально-этическим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EF3DC74" w14:textId="77777777" w:rsidR="00337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решении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когнитивных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организационных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требований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эргономики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техники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гигиены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ресурсосбережения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этических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C5D21EA" w14:textId="77777777" w:rsidR="00337BB2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распознавания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защиты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BEAC454" w14:textId="77777777" w:rsidR="00337BB2" w:rsidRDefault="00337BB2">
      <w:pPr>
        <w:spacing w:after="0" w:line="264" w:lineRule="auto"/>
        <w:ind w:left="120"/>
        <w:jc w:val="both"/>
      </w:pPr>
    </w:p>
    <w:p w14:paraId="287ABECE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07F6BB15" w14:textId="77777777" w:rsidR="00337BB2" w:rsidRDefault="00337BB2">
      <w:pPr>
        <w:spacing w:after="0" w:line="264" w:lineRule="auto"/>
        <w:ind w:left="120"/>
        <w:jc w:val="both"/>
      </w:pPr>
    </w:p>
    <w:p w14:paraId="1F73CABB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83520F4" w14:textId="77777777" w:rsidR="00337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осуществлять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сферах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3E133E" w14:textId="77777777" w:rsidR="00337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невербальные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предпосылки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смягчать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75333A" w14:textId="77777777" w:rsidR="00337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смягчать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43AFBA7" w14:textId="77777777" w:rsidR="00337BB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развёрнуто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логично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5D52FBA" w14:textId="77777777" w:rsidR="00337BB2" w:rsidRDefault="00337BB2">
      <w:pPr>
        <w:spacing w:after="0" w:line="264" w:lineRule="auto"/>
        <w:ind w:left="120"/>
        <w:jc w:val="both"/>
      </w:pPr>
    </w:p>
    <w:p w14:paraId="1E94C84A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4CD490EE" w14:textId="77777777" w:rsidR="00337BB2" w:rsidRDefault="00337BB2">
      <w:pPr>
        <w:spacing w:after="0" w:line="264" w:lineRule="auto"/>
        <w:ind w:left="120"/>
        <w:jc w:val="both"/>
      </w:pPr>
    </w:p>
    <w:p w14:paraId="11C8D055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5FED067F" w14:textId="77777777" w:rsidR="00337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осуществлять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ставить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1F2A21" w14:textId="77777777" w:rsidR="00337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самостоятельно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D9FEE5B" w14:textId="77777777" w:rsidR="00337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B880600" w14:textId="77777777" w:rsidR="00337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делать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ответственность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C5B3266" w14:textId="77777777" w:rsidR="00337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1A94B65" w14:textId="77777777" w:rsidR="00337BB2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способствовать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проявлению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широкой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эрудиции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разных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областях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постоянно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повышать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6BE4174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1BE1B7DD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D576005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познавательной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рефлексии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совершаемых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мыслительных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оснований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5C0B6546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приёмы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рефлексии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выбора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C3916E1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создаваемого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52F9784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коррективы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созданный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случае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необходимости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DD4A4BB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риски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своевременно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снижению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1C0647D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аргументы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DBDEFB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понимая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недостатки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достоинства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063FA4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аргументы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анализе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C4452D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ошибку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09EBDF1" w14:textId="77777777" w:rsidR="00337BB2" w:rsidRDefault="00000000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развивать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другого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4E9A44A" w14:textId="77777777" w:rsidR="00337BB2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32506747" w14:textId="77777777" w:rsidR="00337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преимущества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96D1B4" w14:textId="77777777" w:rsidR="00337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методы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интересов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возможностей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члена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коллектива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1F7C819" w14:textId="77777777" w:rsidR="00337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организовывать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координировать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достижению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обсуждать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совместной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9C43B87" w14:textId="77777777" w:rsidR="00337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вклада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участника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команды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разработанным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критериям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2C78B8" w14:textId="77777777" w:rsidR="00337BB2" w:rsidRDefault="00000000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новизны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оригинальности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практической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значимости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D1FFA0C" w14:textId="77777777" w:rsidR="00337BB2" w:rsidRDefault="00337BB2">
      <w:pPr>
        <w:spacing w:after="0" w:line="264" w:lineRule="auto"/>
        <w:ind w:left="120"/>
        <w:jc w:val="both"/>
      </w:pPr>
    </w:p>
    <w:p w14:paraId="6EC8519C" w14:textId="77777777" w:rsidR="00337BB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5EFB0CE" w14:textId="77777777" w:rsidR="00337BB2" w:rsidRDefault="00337BB2">
      <w:pPr>
        <w:spacing w:after="0" w:line="264" w:lineRule="auto"/>
        <w:ind w:left="120"/>
        <w:jc w:val="both"/>
      </w:pPr>
    </w:p>
    <w:p w14:paraId="275E8E4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ориентированы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навыков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должны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отражать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компетенции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пороговом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совокупности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составляющих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185F40A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</w:t>
      </w:r>
      <w:proofErr w:type="spellStart"/>
      <w:r>
        <w:rPr>
          <w:rFonts w:ascii="Times New Roman" w:hAnsi="Times New Roman"/>
          <w:color w:val="000000"/>
          <w:sz w:val="28"/>
        </w:rPr>
        <w:t>концу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 xml:space="preserve">10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класса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обучающийся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научится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AF01C31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87667A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говорение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1745CE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диалог-побуждение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действию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диалог-расспрос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диалог-обмен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комбинированный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диалог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стандартных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и/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(8 </w:t>
      </w:r>
      <w:proofErr w:type="spellStart"/>
      <w:r>
        <w:rPr>
          <w:rFonts w:ascii="Times New Roman" w:hAnsi="Times New Roman"/>
          <w:color w:val="000000"/>
          <w:sz w:val="28"/>
        </w:rPr>
        <w:t>реплик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стороны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собеседника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81D93F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повествование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рассуждение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с </w:t>
      </w:r>
      <w:proofErr w:type="spellStart"/>
      <w:r>
        <w:rPr>
          <w:rFonts w:ascii="Times New Roman" w:hAnsi="Times New Roman"/>
          <w:color w:val="000000"/>
          <w:sz w:val="28"/>
        </w:rPr>
        <w:t>изложением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краткой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аргументацией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вербальными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и/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отобранного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1C32AF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выражением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монологического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14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754790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излагать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14 </w:t>
      </w:r>
      <w:proofErr w:type="spellStart"/>
      <w:r>
        <w:rPr>
          <w:rFonts w:ascii="Times New Roman" w:hAnsi="Times New Roman"/>
          <w:color w:val="000000"/>
          <w:sz w:val="28"/>
        </w:rPr>
        <w:t>фраз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6EB41B4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E8801F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звучания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2,5 </w:t>
      </w:r>
      <w:proofErr w:type="spellStart"/>
      <w:r>
        <w:rPr>
          <w:rFonts w:ascii="Times New Roman" w:hAnsi="Times New Roman"/>
          <w:color w:val="000000"/>
          <w:sz w:val="28"/>
        </w:rPr>
        <w:t>минут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12BFFBA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смысловое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A25315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жанра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стиля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отдельные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различной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̆ </w:t>
      </w:r>
      <w:proofErr w:type="spellStart"/>
      <w:r>
        <w:rPr>
          <w:rFonts w:ascii="Times New Roman" w:hAnsi="Times New Roman"/>
          <w:color w:val="000000"/>
          <w:sz w:val="28"/>
        </w:rPr>
        <w:t>глубиной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̆ </w:t>
      </w:r>
      <w:proofErr w:type="spellStart"/>
      <w:r>
        <w:rPr>
          <w:rFonts w:ascii="Times New Roman" w:hAnsi="Times New Roman"/>
          <w:color w:val="000000"/>
          <w:sz w:val="28"/>
        </w:rPr>
        <w:t>проникновения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нужной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интересующей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запрашиваемой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полным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500–700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FE2DF5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устанавливать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причинно-следственную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взаимосвязь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изложенных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событий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D9F462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2522FF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письменная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речь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605DCC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анкеты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формуляры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сообщая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9F2DEC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резюме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(CV) с </w:t>
      </w:r>
      <w:proofErr w:type="spellStart"/>
      <w:r>
        <w:rPr>
          <w:rFonts w:ascii="Times New Roman" w:hAnsi="Times New Roman"/>
          <w:color w:val="000000"/>
          <w:sz w:val="28"/>
        </w:rPr>
        <w:t>сообщением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нормами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558A1F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этикет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принятый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стране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130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44AC41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создавать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письменные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и/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150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350AE9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кратко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фиксируя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прочитанного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</w:rPr>
        <w:t>прослушанного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дополняя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таблице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письменно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150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0947D990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фонетическими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4722DF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без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ошибок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ведущих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сбою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произносить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правильным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фразы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ритмико-интонационных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применять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отсутствия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ударения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B59857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выразительно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читать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вслух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</w:t>
      </w:r>
      <w:proofErr w:type="spellEnd"/>
      <w:r>
        <w:rPr>
          <w:rFonts w:ascii="Times New Roman" w:hAnsi="Times New Roman"/>
          <w:color w:val="000000"/>
          <w:sz w:val="28"/>
        </w:rPr>
        <w:t xml:space="preserve"> 140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построенные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соответствующей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интонацией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демонстрируя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понимание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461027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орфографическими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писать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8A759FA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3)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навыками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733BD1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запятую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перечислении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выделении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вводных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апостроф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восклицательный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точку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заголовка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речь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пунктуационно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оформлять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6EACD9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1400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фразовых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словосочетаний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речевых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правильно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1300 </w:t>
      </w:r>
      <w:proofErr w:type="spellStart"/>
      <w:r>
        <w:rPr>
          <w:rFonts w:ascii="Times New Roman" w:hAnsi="Times New Roman"/>
          <w:color w:val="000000"/>
          <w:sz w:val="28"/>
        </w:rPr>
        <w:t>лексических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обслуживающих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соблюдением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существующей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сочетаемости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8DDDB57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2348F5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родственные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аффиксации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56CDF3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dis-, mis-, re-, over-, under-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CBD1C2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-er/-or,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14:paraId="1DECBFD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-ed, -ese,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14:paraId="1E89124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in-/im-, и </w:t>
      </w:r>
      <w:proofErr w:type="spellStart"/>
      <w:r>
        <w:rPr>
          <w:rFonts w:ascii="Times New Roman" w:hAnsi="Times New Roman"/>
          <w:color w:val="000000"/>
          <w:sz w:val="28"/>
        </w:rPr>
        <w:t>суффикса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B8FAA0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числительные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-teen, -ty, -</w:t>
      </w:r>
      <w:proofErr w:type="spellStart"/>
      <w:r>
        <w:rPr>
          <w:rFonts w:ascii="Times New Roman" w:hAnsi="Times New Roman"/>
          <w:color w:val="000000"/>
          <w:sz w:val="28"/>
        </w:rPr>
        <w:t>th.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2179AB47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i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словосложения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</w:t>
      </w:r>
    </w:p>
    <w:p w14:paraId="53AC7E2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(football); </w:t>
      </w:r>
    </w:p>
    <w:p w14:paraId="1B6FD92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(bluebell); </w:t>
      </w:r>
    </w:p>
    <w:p w14:paraId="2CEAC89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предлогом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(father-in-law); </w:t>
      </w:r>
    </w:p>
    <w:p w14:paraId="461D583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числительного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добавлением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суффикса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-ed (blue-eyed, eight-legged); </w:t>
      </w:r>
    </w:p>
    <w:p w14:paraId="6ECEF5C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II (well-behaved); </w:t>
      </w:r>
    </w:p>
    <w:p w14:paraId="14B7901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соединения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 (nice-looking). </w:t>
      </w:r>
    </w:p>
    <w:p w14:paraId="611E7546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 </w:t>
      </w:r>
      <w:proofErr w:type="spellStart"/>
      <w:r>
        <w:rPr>
          <w:rFonts w:ascii="Times New Roman" w:hAnsi="Times New Roman"/>
          <w:i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конверсии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885F8D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(to run – a run); </w:t>
      </w:r>
    </w:p>
    <w:p w14:paraId="76A9087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(rich people – the rich); </w:t>
      </w:r>
    </w:p>
    <w:p w14:paraId="4DB73A7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(a hand – to hand); </w:t>
      </w:r>
    </w:p>
    <w:p w14:paraId="094BA52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(cool – to cool);</w:t>
      </w:r>
    </w:p>
    <w:p w14:paraId="360B978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-ed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 (excited – exciting);</w:t>
      </w:r>
    </w:p>
    <w:p w14:paraId="75C1892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многозначные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единицы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синонимы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антонимы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частотные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сокращения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аббревиатуры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CB8BA2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целостности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логичности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устного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письменного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высказывания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5CB0B9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структуры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сложных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98979E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употреблять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A15595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несколькими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обстоятельствами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следующими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определённом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порядке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20107B8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It; </w:t>
      </w:r>
    </w:p>
    <w:p w14:paraId="3360A54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There + to be; </w:t>
      </w:r>
    </w:p>
    <w:p w14:paraId="1DB101C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feel; </w:t>
      </w:r>
    </w:p>
    <w:p w14:paraId="2A9D6A6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Object; </w:t>
      </w:r>
    </w:p>
    <w:p w14:paraId="740900E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сложносочинённые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сочинительными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союзами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and, but, or;</w:t>
      </w:r>
    </w:p>
    <w:p w14:paraId="1875BE2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сложноподчинённые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союзами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союзными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because, if, when, where, what, why, how;</w:t>
      </w:r>
    </w:p>
    <w:p w14:paraId="780C6BE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сложноподчинённые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определительными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придаточными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союзными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who, which, that;</w:t>
      </w:r>
    </w:p>
    <w:p w14:paraId="0F9379C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сложноподчинённые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союзными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whoever, whatever, however, whenever;</w:t>
      </w:r>
    </w:p>
    <w:p w14:paraId="27B43FA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условные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(Conditional 0, Conditional I) и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сослагательном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(Conditional II);</w:t>
      </w:r>
    </w:p>
    <w:p w14:paraId="48FBD55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14:paraId="00356B3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повествовательные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побудительные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C5EDE52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косвенной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настоящем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прошедшем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E83B24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14:paraId="1D5A2DE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I wish; </w:t>
      </w:r>
    </w:p>
    <w:p w14:paraId="279F92B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 xml:space="preserve">: to love/hate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FCC5F3B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E6E31B9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476777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used to +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D3358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64BA4A2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59BB6B3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подлежащее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собирательным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(family, police), и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60E28C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правильные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неправильные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(Present/Past/Future Simple Tense, Present/Past/Future Continuous Tense, Present/Past Perfect Tense, Present Perfect Continuous Tense, Future-in-the-Past Tense) и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страдательного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(Present/Past Simple Passive, Present Perfect Passive); </w:t>
      </w:r>
    </w:p>
    <w:p w14:paraId="683E37E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5F44156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14:paraId="767B499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72C345C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неопределённый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нулевой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артикли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857C89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множественном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исключения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6AB6393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неисчисляемые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имеющие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только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множественного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6BBDEB5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притяжательный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существительных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FF9515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наречия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положительной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сравнительной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превосходной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степенях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исключения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B1C15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порядок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нескольких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размер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возраст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цвет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052AE2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14:paraId="1EF0B517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именительном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объектном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абсолютной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возвратные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указательные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35FE47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неопределённые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отрицательные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none, no и </w:t>
      </w:r>
      <w:proofErr w:type="spellStart"/>
      <w:r>
        <w:rPr>
          <w:rFonts w:ascii="Times New Roman" w:hAnsi="Times New Roman"/>
          <w:color w:val="000000"/>
          <w:sz w:val="28"/>
        </w:rPr>
        <w:t>производные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(nobody, nothing,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60CB4F30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количественные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порядковые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2A9CE9C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употребляемые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страдательном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7681F45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08489C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знать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неофициального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рамках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лексико-грамматические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этих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A6B744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знать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наиболее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употребительную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тематическую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реалии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устройство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этикетные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1D17E0D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социокультурном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наследии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стран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CDD841A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родную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921A8F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уважение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иной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вежливости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межкультурном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общении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B5B1B0A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компенсаторными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позволяющими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случае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сбоя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условиях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дефицита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средств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11292148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приёмы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переработки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переспрос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говорении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письме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перифраз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толкование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чтении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контекстуальную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догадку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1EE880B" w14:textId="77777777" w:rsidR="00337BB2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color w:val="000000"/>
          <w:sz w:val="28"/>
        </w:rPr>
        <w:t>владеть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позволяющими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66E5F35F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совершенствовать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EB67A93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сравнивать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систематизировать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лексические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грамматические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98924EE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иноязычные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справочники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информационно-справочные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электронной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̆ </w:t>
      </w:r>
      <w:proofErr w:type="spellStart"/>
      <w:r>
        <w:rPr>
          <w:rFonts w:ascii="Times New Roman" w:hAnsi="Times New Roman"/>
          <w:color w:val="000000"/>
          <w:sz w:val="28"/>
        </w:rPr>
        <w:t>форме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D5A9BE5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участвовать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учебно-исследовательской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применением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информационно-коммуникационных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технологий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81B8D71" w14:textId="77777777" w:rsidR="00337BB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ситуациях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5F02385" w14:textId="77777777" w:rsidR="00337BB2" w:rsidRDefault="00337BB2">
      <w:pPr>
        <w:sectPr w:rsidR="00337BB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388F6BC0" w14:textId="77777777" w:rsidR="00337BB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12574B2" w14:textId="77777777" w:rsidR="00337BB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9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5662"/>
        <w:gridCol w:w="1626"/>
        <w:gridCol w:w="2142"/>
        <w:gridCol w:w="3556"/>
      </w:tblGrid>
      <w:tr w:rsidR="00337BB2" w14:paraId="6B30CC62" w14:textId="77777777" w:rsidTr="00895A49">
        <w:trPr>
          <w:trHeight w:val="142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AC999" w14:textId="77777777" w:rsidR="00337BB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14D303" w14:textId="77777777" w:rsidR="00337BB2" w:rsidRDefault="00337BB2">
            <w:pPr>
              <w:spacing w:after="0"/>
              <w:ind w:left="135"/>
            </w:pPr>
          </w:p>
        </w:tc>
        <w:tc>
          <w:tcPr>
            <w:tcW w:w="5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01187" w14:textId="77777777" w:rsidR="00337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DD300C" w14:textId="77777777" w:rsidR="00337BB2" w:rsidRDefault="00337BB2">
            <w:pPr>
              <w:spacing w:after="0"/>
              <w:ind w:left="135"/>
            </w:pPr>
          </w:p>
        </w:tc>
        <w:tc>
          <w:tcPr>
            <w:tcW w:w="3768" w:type="dxa"/>
            <w:gridSpan w:val="2"/>
            <w:tcMar>
              <w:top w:w="50" w:type="dxa"/>
              <w:left w:w="100" w:type="dxa"/>
            </w:tcMar>
            <w:vAlign w:val="center"/>
          </w:tcPr>
          <w:p w14:paraId="39892B8E" w14:textId="77777777" w:rsidR="00337BB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5E58AF57" w14:textId="77777777" w:rsidR="00337BB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4B84C2" w14:textId="77777777" w:rsidR="00337BB2" w:rsidRDefault="00337BB2">
            <w:pPr>
              <w:spacing w:after="0"/>
              <w:ind w:left="135"/>
            </w:pPr>
          </w:p>
        </w:tc>
      </w:tr>
      <w:tr w:rsidR="000773A5" w14:paraId="0A8333BD" w14:textId="77777777" w:rsidTr="00895A49">
        <w:trPr>
          <w:trHeight w:val="14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DB77F" w14:textId="77777777" w:rsidR="000773A5" w:rsidRDefault="000773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5728D" w14:textId="77777777" w:rsidR="000773A5" w:rsidRDefault="000773A5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D88F3F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FC3FD3" w14:textId="77777777" w:rsidR="000773A5" w:rsidRDefault="000773A5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C29569F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CEAD9" w14:textId="77777777" w:rsidR="000773A5" w:rsidRDefault="000773A5">
            <w:pPr>
              <w:spacing w:after="0"/>
              <w:ind w:left="135"/>
            </w:pPr>
          </w:p>
        </w:tc>
        <w:tc>
          <w:tcPr>
            <w:tcW w:w="3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1D10395" w14:textId="77777777" w:rsidR="000773A5" w:rsidRDefault="000773A5"/>
        </w:tc>
      </w:tr>
      <w:tr w:rsidR="000773A5" w14:paraId="7CE8016F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6648D82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3A95A8BE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7745CF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CBDE64C" w14:textId="77777777" w:rsidR="000773A5" w:rsidRDefault="000773A5">
            <w:pPr>
              <w:spacing w:after="0"/>
              <w:ind w:left="135"/>
              <w:jc w:val="center"/>
            </w:pP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3AE1A0F1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5794749E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B8BEEE4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72588C7F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12E517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1EB6E0F" w14:textId="77777777" w:rsidR="000773A5" w:rsidRDefault="000773A5">
            <w:pPr>
              <w:spacing w:after="0"/>
              <w:ind w:left="135"/>
              <w:jc w:val="center"/>
            </w:pP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61E63537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233BDF1B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4AB1FA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4D9AC931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2542EE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E856E0B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1DA6CE0F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6678BD15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EAD77D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2E59B798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2E50C40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813B868" w14:textId="77777777" w:rsidR="000773A5" w:rsidRDefault="000773A5">
            <w:pPr>
              <w:spacing w:after="0"/>
              <w:ind w:left="135"/>
              <w:jc w:val="center"/>
            </w:pP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3F09651C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4F0798C7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FACDA2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70AF951E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F894DD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D73AA97" w14:textId="5998A5E6" w:rsidR="000773A5" w:rsidRPr="006D6AE7" w:rsidRDefault="00077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471A1795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3C7C047B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7CE87A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5FEF7685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Любовь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A2C33B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F286C05" w14:textId="5DC029AF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6AE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3DCB54AB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76D190C3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CC4ACC9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20258D83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B2A30B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F25CFA2" w14:textId="77777777" w:rsidR="000773A5" w:rsidRDefault="000773A5">
            <w:pPr>
              <w:spacing w:after="0"/>
              <w:ind w:left="135"/>
              <w:jc w:val="center"/>
            </w:pP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1F2202C9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58DFA859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0AB8E6F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3084336F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B5ED82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065794F" w14:textId="40542923" w:rsidR="000773A5" w:rsidRPr="00610137" w:rsidRDefault="00077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28AB90D3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56E5B9BB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4A32EE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14908AB6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262F14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BE8C644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7C43FA49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2B1ECEE9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131479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6505421E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C662C6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6C812A7" w14:textId="3D89ADCB" w:rsidR="000773A5" w:rsidRPr="000773A5" w:rsidRDefault="00077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03428CC3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24CD4890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F491B8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5C871EDA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B77753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76974BC" w14:textId="03A42D68" w:rsidR="000773A5" w:rsidRPr="00610137" w:rsidRDefault="00077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44AFBC08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6512560D" w14:textId="77777777" w:rsidTr="00895A49">
        <w:trPr>
          <w:trHeight w:val="142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6584FD" w14:textId="77777777" w:rsidR="000773A5" w:rsidRDefault="000773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14:paraId="3BABE575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путешественники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т.д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8E839C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25BC3CD" w14:textId="4C6EA900" w:rsidR="000773A5" w:rsidRPr="000773A5" w:rsidRDefault="006D6A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150111BE" w14:textId="77777777" w:rsidR="000773A5" w:rsidRDefault="000773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https://m.edsoo.ru/262455fd</w:t>
              </w:r>
            </w:hyperlink>
          </w:p>
        </w:tc>
      </w:tr>
      <w:tr w:rsidR="000773A5" w14:paraId="551B3EA4" w14:textId="77777777" w:rsidTr="00895A49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C1B20" w14:textId="77777777" w:rsidR="000773A5" w:rsidRDefault="00077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3294B68" w14:textId="77777777" w:rsidR="000773A5" w:rsidRDefault="00077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23E91C6" w14:textId="247BE6DB" w:rsidR="000773A5" w:rsidRPr="006D6AE7" w:rsidRDefault="00077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6AE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14:paraId="3BB2CACF" w14:textId="77777777" w:rsidR="000773A5" w:rsidRDefault="000773A5"/>
        </w:tc>
      </w:tr>
    </w:tbl>
    <w:p w14:paraId="113EF272" w14:textId="77777777" w:rsidR="00337BB2" w:rsidRDefault="00337BB2">
      <w:pPr>
        <w:sectPr w:rsidR="00337B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8292A8" w14:textId="77777777" w:rsidR="00337BB2" w:rsidRDefault="00000000">
      <w:pPr>
        <w:spacing w:after="0"/>
        <w:ind w:left="120"/>
      </w:pPr>
      <w:bookmarkStart w:id="7" w:name="block-508438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C4118CF" w14:textId="77777777" w:rsidR="00337BB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4152"/>
        <w:gridCol w:w="1423"/>
        <w:gridCol w:w="1843"/>
        <w:gridCol w:w="1498"/>
        <w:gridCol w:w="1347"/>
        <w:gridCol w:w="2873"/>
      </w:tblGrid>
      <w:tr w:rsidR="00A50F86" w14:paraId="180D848C" w14:textId="77777777" w:rsidTr="00A50F86">
        <w:trPr>
          <w:trHeight w:val="144"/>
          <w:tblCellSpacing w:w="20" w:type="nil"/>
        </w:trPr>
        <w:tc>
          <w:tcPr>
            <w:tcW w:w="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1BEFA" w14:textId="77777777" w:rsidR="00A50F86" w:rsidRDefault="00A50F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E8475F" w14:textId="77777777" w:rsidR="00A50F86" w:rsidRDefault="00A50F86">
            <w:pPr>
              <w:spacing w:after="0"/>
              <w:ind w:left="135"/>
            </w:pPr>
          </w:p>
        </w:tc>
        <w:tc>
          <w:tcPr>
            <w:tcW w:w="4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6FD74" w14:textId="77777777" w:rsidR="00A50F86" w:rsidRDefault="00A50F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35FB05" w14:textId="77777777" w:rsidR="00A50F86" w:rsidRDefault="00A50F86">
            <w:pPr>
              <w:spacing w:after="0"/>
              <w:ind w:left="135"/>
            </w:pPr>
          </w:p>
        </w:tc>
        <w:tc>
          <w:tcPr>
            <w:tcW w:w="32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EBCB47" w14:textId="77777777" w:rsidR="00A50F86" w:rsidRDefault="00A50F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8" w:type="dxa"/>
            <w:vMerge w:val="restart"/>
            <w:tcBorders>
              <w:left w:val="single" w:sz="4" w:space="0" w:color="auto"/>
            </w:tcBorders>
            <w:vAlign w:val="center"/>
          </w:tcPr>
          <w:p w14:paraId="6D19792D" w14:textId="77777777" w:rsidR="00A50F86" w:rsidRDefault="00A50F86" w:rsidP="00A50F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41DBD" w14:textId="054A99EE" w:rsidR="00A50F86" w:rsidRPr="00A50F86" w:rsidRDefault="00A50F86" w:rsidP="00A50F86">
            <w:pPr>
              <w:spacing w:after="0"/>
              <w:rPr>
                <w:lang w:val="ru-RU"/>
              </w:rPr>
            </w:pPr>
            <w:r w:rsidRPr="005E4C94">
              <w:rPr>
                <w:rFonts w:ascii="Times New Roman" w:hAnsi="Times New Roman" w:cs="Times New Roman"/>
                <w:b/>
                <w:bCs/>
                <w:lang w:val="ru-RU"/>
              </w:rPr>
              <w:t>(по плану)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2592D" w14:textId="1C37C883" w:rsidR="00A50F86" w:rsidRDefault="00A50F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841341" w14:textId="1C99A4C0" w:rsidR="00A50F86" w:rsidRPr="00A50F86" w:rsidRDefault="00A50F8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0F86">
              <w:rPr>
                <w:rFonts w:ascii="Times New Roman" w:hAnsi="Times New Roman" w:cs="Times New Roman"/>
                <w:b/>
                <w:bCs/>
                <w:lang w:val="ru-RU"/>
              </w:rPr>
              <w:t>(факт.)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35A6A" w14:textId="77777777" w:rsidR="00A50F86" w:rsidRDefault="00A50F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105805" w14:textId="77777777" w:rsidR="00A50F86" w:rsidRDefault="00A50F86">
            <w:pPr>
              <w:spacing w:after="0"/>
              <w:ind w:left="135"/>
            </w:pPr>
          </w:p>
        </w:tc>
      </w:tr>
      <w:tr w:rsidR="00A50F86" w14:paraId="1AC4CF51" w14:textId="77777777" w:rsidTr="00A50F86">
        <w:trPr>
          <w:trHeight w:val="144"/>
          <w:tblCellSpacing w:w="20" w:type="nil"/>
        </w:trPr>
        <w:tc>
          <w:tcPr>
            <w:tcW w:w="9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2A255" w14:textId="77777777" w:rsidR="00A50F86" w:rsidRDefault="00A50F86"/>
        </w:tc>
        <w:tc>
          <w:tcPr>
            <w:tcW w:w="4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A8EEA" w14:textId="77777777" w:rsidR="00A50F86" w:rsidRDefault="00A50F86"/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898066" w14:textId="77777777" w:rsidR="00A50F86" w:rsidRDefault="00A50F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F9747" w14:textId="77777777" w:rsidR="00A50F86" w:rsidRDefault="00A50F86">
            <w:pPr>
              <w:spacing w:after="0"/>
              <w:ind w:left="135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B70E9" w14:textId="77777777" w:rsidR="00A50F86" w:rsidRDefault="00A50F86" w:rsidP="00A50F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9766B2" w14:textId="77777777" w:rsidR="00A50F86" w:rsidRDefault="00A50F86">
            <w:pPr>
              <w:spacing w:after="0"/>
              <w:ind w:left="135"/>
            </w:pPr>
          </w:p>
        </w:tc>
        <w:tc>
          <w:tcPr>
            <w:tcW w:w="1498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A67280" w14:textId="77777777" w:rsidR="00A50F86" w:rsidRDefault="00A50F8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37C87" w14:textId="77777777" w:rsidR="00A50F86" w:rsidRDefault="00A50F86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D33B0" w14:textId="77777777" w:rsidR="00A50F86" w:rsidRDefault="00A50F86"/>
        </w:tc>
      </w:tr>
      <w:tr w:rsidR="00E017F7" w14:paraId="5B050E5B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B520AE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57812E8" w14:textId="6A1D0B7C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Счастливый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случай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7A3ED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8F7B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ED54517" w14:textId="196644E7" w:rsidR="00E017F7" w:rsidRPr="00A50F86" w:rsidRDefault="00E017F7" w:rsidP="00E017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829A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F271CF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https://m.edsoo.ru/95d9a694</w:t>
              </w:r>
            </w:hyperlink>
          </w:p>
        </w:tc>
      </w:tr>
      <w:tr w:rsidR="00E017F7" w14:paraId="775F0906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C049212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664B4A7" w14:textId="1BBFB6C1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Счастливый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случай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7324BC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5537BC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C47EF4E" w14:textId="2DEEAF95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44C2A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DAD66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https://m.edsoo.ru/c00887af</w:t>
              </w:r>
            </w:hyperlink>
          </w:p>
        </w:tc>
      </w:tr>
      <w:tr w:rsidR="00E017F7" w14:paraId="1F540D0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3EA177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69282C0" w14:textId="44A6112E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Великий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Гэтсби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AECFC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65B879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762AFC2" w14:textId="053C7E8F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D68F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B17EA2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https://m.edsoo.ru/470533a0</w:t>
              </w:r>
            </w:hyperlink>
          </w:p>
        </w:tc>
      </w:tr>
      <w:tr w:rsidR="00E017F7" w14:paraId="17D2C461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685A3C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FE822DD" w14:textId="11B6F7C6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Великий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Гэтсби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8E6CF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F6791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38F9CB9" w14:textId="4E4479E6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C68B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C9B934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https://m.edsoo.ru/96f90ef6</w:t>
              </w:r>
            </w:hyperlink>
          </w:p>
        </w:tc>
      </w:tr>
      <w:tr w:rsidR="00E017F7" w14:paraId="08F2A6B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BC4717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A41ACDD" w14:textId="0B474651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успешным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914A78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E28934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1B65ECB" w14:textId="4B4D4CA3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F4F7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793BAA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https://m.edsoo.ru/4d49105e</w:t>
              </w:r>
            </w:hyperlink>
          </w:p>
        </w:tc>
      </w:tr>
      <w:tr w:rsidR="00E017F7" w14:paraId="1BAE0C1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FF2E95D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4EF6CAE" w14:textId="57215DA4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Поверь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себя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90528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B7C757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5673F87" w14:textId="649A25A3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CFFA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E95D53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https://m.edsoo.ru/3e68c596</w:t>
              </w:r>
            </w:hyperlink>
          </w:p>
        </w:tc>
      </w:tr>
      <w:tr w:rsidR="00E017F7" w14:paraId="19DCB3AD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12F7D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5BAEE5E" w14:textId="74037570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Успех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провал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5737FB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0B7BF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3A070A7" w14:textId="66B234CA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E850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12D0B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https://m.edsoo.ru/a0053b7f</w:t>
              </w:r>
            </w:hyperlink>
          </w:p>
        </w:tc>
      </w:tr>
      <w:tr w:rsidR="00E017F7" w14:paraId="6289DB5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2E5AF1E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07BDF61" w14:textId="4C6468A2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Удивительные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отели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3538AC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CBED50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15BD856" w14:textId="60E199C5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73B4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F95DA1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https://m.edsoo.ru/8678f003</w:t>
              </w:r>
            </w:hyperlink>
          </w:p>
        </w:tc>
      </w:tr>
      <w:tr w:rsidR="00E017F7" w14:paraId="20F943B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DB085C6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808EFB8" w14:textId="2BC599B6" w:rsidR="00E017F7" w:rsidRPr="00E666BA" w:rsidRDefault="00E017F7" w:rsidP="00E017F7">
            <w:pPr>
              <w:spacing w:after="0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Удивительные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отели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E14A2C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E75C25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0C6A8F9" w14:textId="0DD2DBDD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D0E68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2E943B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https://m.edsoo.ru/c7410dc1</w:t>
              </w:r>
            </w:hyperlink>
          </w:p>
        </w:tc>
      </w:tr>
      <w:tr w:rsidR="00E017F7" w14:paraId="7D593D28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5A8C59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6B0E51C" w14:textId="50D2B6B5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Экстремальные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521FF0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A01FF1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1F62DA7" w14:textId="35B28C40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235F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1DE7FB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https://m.edsoo.ru/87c3471e</w:t>
              </w:r>
            </w:hyperlink>
          </w:p>
        </w:tc>
      </w:tr>
      <w:tr w:rsidR="00E017F7" w14:paraId="1FAC55F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38C117A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F876F88" w14:textId="36DB5A7D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Экстремальные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CE71B2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ECA9D5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53C2700" w14:textId="34AEC6DB" w:rsidR="00E017F7" w:rsidRPr="000F27CE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0DD9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31418A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https://m.edsoo.ru/eefec8f2</w:t>
              </w:r>
            </w:hyperlink>
          </w:p>
        </w:tc>
      </w:tr>
      <w:tr w:rsidR="00E017F7" w14:paraId="2C66C10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16B21A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5F5CDBD" w14:textId="4C48773A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вокзале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E2CAF6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913096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101AFA6" w14:textId="625CE5A3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C663E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AB4AF1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https://m.edsoo.ru/0d94afbb</w:t>
              </w:r>
            </w:hyperlink>
          </w:p>
        </w:tc>
      </w:tr>
      <w:tr w:rsidR="00E017F7" w14:paraId="63FA2018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D086D0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74BA1EC" w14:textId="540E187E" w:rsidR="00E017F7" w:rsidRPr="00BA724A" w:rsidRDefault="00E017F7" w:rsidP="00E017F7">
            <w:pPr>
              <w:spacing w:after="0"/>
              <w:ind w:left="135"/>
            </w:pPr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аэропорту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8FC8A8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119A6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C5DB5FD" w14:textId="2EA55A69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B90CF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8F569A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https://m.edsoo.ru/41ece32e</w:t>
              </w:r>
            </w:hyperlink>
          </w:p>
        </w:tc>
      </w:tr>
      <w:tr w:rsidR="00E017F7" w14:paraId="1A96DD60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DAE23D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CA2CBBF" w14:textId="7E3291CB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Интерпретируем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статистику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6F3EE5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CCAF3C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16B54AE" w14:textId="08F04324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C86C8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EB6BE5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https://m.edsoo.ru/c9e25e52</w:t>
              </w:r>
            </w:hyperlink>
          </w:p>
        </w:tc>
      </w:tr>
      <w:tr w:rsidR="00E017F7" w14:paraId="53FFD3F3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8B773A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0DCCE52" w14:textId="04C25DA7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Города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Британии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3F4E8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374F4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1EA5A2C" w14:textId="0354ECC7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226F9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EDE1E5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https://m.edsoo.ru/ff9865ba</w:t>
              </w:r>
            </w:hyperlink>
          </w:p>
        </w:tc>
      </w:tr>
      <w:tr w:rsidR="00E017F7" w14:paraId="2BD6CA6C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72EF3D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C50C876" w14:textId="2FEBF103" w:rsidR="00E017F7" w:rsidRPr="00BA724A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Человеку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свойственно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ошибаться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270D6B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3A7E56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20D997D" w14:textId="2FAB1891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607C8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256669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https://m.edsoo.ru/052c684c</w:t>
              </w:r>
            </w:hyperlink>
          </w:p>
        </w:tc>
      </w:tr>
      <w:tr w:rsidR="00E017F7" w14:paraId="7D162BD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A2069D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88A8BA4" w14:textId="05163831" w:rsidR="00E017F7" w:rsidRPr="00BA724A" w:rsidRDefault="00E017F7" w:rsidP="00E017F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Косвенная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1C078A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5A27C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9B5C841" w14:textId="3C6BD002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024DA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22A4B9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https://m.edsoo.ru/8f7e31a3</w:t>
              </w:r>
            </w:hyperlink>
          </w:p>
        </w:tc>
      </w:tr>
      <w:tr w:rsidR="00E017F7" w14:paraId="5E7A665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69CC0C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69B8A72" w14:textId="1B43D004" w:rsidR="00E017F7" w:rsidRPr="00BA724A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приготовить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омлет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разбив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яиц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1B2B8E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62AEE5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5DC4589" w14:textId="1B33F0D1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4510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85D648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20A92CA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B4FDC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279BEBF" w14:textId="13269099" w:rsidR="00E017F7" w:rsidRPr="00D95B6F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Косвенная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7895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7CB46F" w14:textId="034CEDBE" w:rsidR="00E017F7" w:rsidRPr="003F761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622DA64" w14:textId="48E06A4B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126E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DDB658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https://m.edsoo.ru/a6dfbb16</w:t>
              </w:r>
            </w:hyperlink>
          </w:p>
        </w:tc>
      </w:tr>
      <w:tr w:rsidR="00E017F7" w14:paraId="4990CE7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523D97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B5A844C" w14:textId="35018127" w:rsidR="00E017F7" w:rsidRPr="00BA724A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Экстренные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вызовы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9217D2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A8C6A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2DAD08F" w14:textId="03F763ED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FE580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943A63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https://m.edsoo.ru/67278943</w:t>
              </w:r>
            </w:hyperlink>
          </w:p>
        </w:tc>
      </w:tr>
      <w:tr w:rsidR="00E017F7" w14:paraId="3D8C2AD0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34D97A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2BFB523" w14:textId="4FA5D921" w:rsidR="00E017F7" w:rsidRPr="00E017F7" w:rsidRDefault="00DC2A22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94E6E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6A973D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A38D3E8" w14:textId="40A92025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62F78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F7CD5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https://m.edsoo.ru/452c55c7</w:t>
              </w:r>
            </w:hyperlink>
          </w:p>
        </w:tc>
      </w:tr>
      <w:tr w:rsidR="00E017F7" w14:paraId="3E15BE9D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553429B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62F1FD5" w14:textId="4C0FAEEF" w:rsidR="00E017F7" w:rsidRPr="00BA724A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E4FAF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7C54E9" w14:textId="4B9D2A61" w:rsidR="00E017F7" w:rsidRPr="00BA724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3D22245" w14:textId="2E25A1B5" w:rsidR="00E017F7" w:rsidRPr="00862B7C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990A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B00DFF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https://m.edsoo.ru/e447ca2f</w:t>
              </w:r>
            </w:hyperlink>
          </w:p>
        </w:tc>
      </w:tr>
      <w:tr w:rsidR="00E017F7" w14:paraId="6721E1D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33E51BE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8D2D584" w14:textId="677B55A2" w:rsidR="00E017F7" w:rsidRPr="00E017F7" w:rsidRDefault="00DC2A22" w:rsidP="00E017F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560D9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53E4CC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07D2DAB" w14:textId="08978773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DBE82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923C58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https://m.edsoo.ru/398977b2</w:t>
              </w:r>
            </w:hyperlink>
          </w:p>
        </w:tc>
      </w:tr>
      <w:tr w:rsidR="00E017F7" w14:paraId="0F1C6910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9E3030D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4F8D7CD" w14:textId="79DDDB7D" w:rsidR="00E017F7" w:rsidRPr="004E7EC9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7B914A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81981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AB4FD95" w14:textId="3B98F25B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0F25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0D5903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https://m.edsoo.ru/df31e554</w:t>
              </w:r>
            </w:hyperlink>
          </w:p>
        </w:tc>
      </w:tr>
      <w:tr w:rsidR="00E017F7" w14:paraId="79FE1A8C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FF73B4A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AAA73BA" w14:textId="09F6FEAA" w:rsidR="00E017F7" w:rsidRPr="004E7EC9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Тайны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268B59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BCBAE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85C485A" w14:textId="26ED8C1B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08341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C8374A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35D2E392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44D790D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B29BBDE" w14:textId="53575C79" w:rsidR="00E017F7" w:rsidRPr="00B766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Модальные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190CD1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0D673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C3EB401" w14:textId="55B5DF87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C5537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AE0A6E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https://m.edsoo.ru/5f09c016</w:t>
              </w:r>
            </w:hyperlink>
          </w:p>
        </w:tc>
      </w:tr>
      <w:tr w:rsidR="00E017F7" w14:paraId="5F1F5136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671280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E1AC759" w14:textId="23795488" w:rsidR="00E017F7" w:rsidRPr="004E7EC9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Открытое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окно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5EA3EF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C3D26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C6AA2D0" w14:textId="55D8B0E4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4DBA9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9B8A8E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https://m.edsoo.ru/6b37e877</w:t>
              </w:r>
            </w:hyperlink>
          </w:p>
        </w:tc>
      </w:tr>
      <w:tr w:rsidR="00E017F7" w14:paraId="1568A3B9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F7B668C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C19F235" w14:textId="797D3BBE" w:rsidR="00E017F7" w:rsidRPr="009178F0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Знаменитая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летчица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6DC3EE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0251CA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4085B11" w14:textId="27BCAC18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9A8D37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28704A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https://m.edsoo.ru/7c1c8a78</w:t>
              </w:r>
            </w:hyperlink>
          </w:p>
        </w:tc>
      </w:tr>
      <w:tr w:rsidR="00E017F7" w14:paraId="4248D8A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A5DA5B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5AADEC2" w14:textId="7DFBF668" w:rsidR="00E017F7" w:rsidRPr="009178F0" w:rsidRDefault="00E017F7" w:rsidP="00E017F7">
            <w:pPr>
              <w:spacing w:after="0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Знаменитая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писательница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06F5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2B9B7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BF91089" w14:textId="32C4FA05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C107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117882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https://m.edsoo.ru/dbbd7587</w:t>
              </w:r>
            </w:hyperlink>
          </w:p>
        </w:tc>
      </w:tr>
      <w:tr w:rsidR="00E017F7" w14:paraId="05894E0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AD9A05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1FAB9F6" w14:textId="2C8977D8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Описательные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прилагательные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BCEDDB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FDBC15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D253D15" w14:textId="40F5F580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52518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8CFB16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https://m.edsoo.ru/c9d57a24</w:t>
              </w:r>
            </w:hyperlink>
          </w:p>
        </w:tc>
      </w:tr>
      <w:tr w:rsidR="00E017F7" w14:paraId="00694D00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82ACD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32CC510" w14:textId="6C46AA66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Описательные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прилагательные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90C975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8D74C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5C4F5A4" w14:textId="1780F093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07323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1DE865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https://m.edsoo.ru/fc02a466</w:t>
              </w:r>
            </w:hyperlink>
          </w:p>
        </w:tc>
      </w:tr>
      <w:tr w:rsidR="00E017F7" w14:paraId="5B0D3B25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2BBB876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6A0814D" w14:textId="28F7B9C4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Учимся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писать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8D478E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FEF198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3873A58" w14:textId="56D6E8C0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631EA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459FB9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https://m.edsoo.ru/0aa9de33</w:t>
              </w:r>
            </w:hyperlink>
          </w:p>
        </w:tc>
      </w:tr>
      <w:tr w:rsidR="00E017F7" w14:paraId="2C9177D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5A2EA76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609798B" w14:textId="51E7F991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Учимся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писать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88D10A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C85D19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4A87A92" w14:textId="18059057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321D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E6C147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https://m.edsoo.ru/7881bb8b</w:t>
              </w:r>
            </w:hyperlink>
          </w:p>
        </w:tc>
      </w:tr>
      <w:tr w:rsidR="00E017F7" w14:paraId="0807321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3B0468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C8EA2CC" w14:textId="70E22728" w:rsidR="00E017F7" w:rsidRPr="009178F0" w:rsidRDefault="00E017F7" w:rsidP="00E017F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Красота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тела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0872AF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245FBD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079D065" w14:textId="2D53AE3C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C7A66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306E6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https://m.edsoo.ru/9c3dfcc3</w:t>
              </w:r>
            </w:hyperlink>
          </w:p>
        </w:tc>
      </w:tr>
      <w:tr w:rsidR="00E017F7" w14:paraId="1513E322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71A693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B422A6E" w14:textId="7491DDDE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Артикли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62AF8D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F59C26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174352C" w14:textId="5BF4E841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28AAE2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306809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https://m.edsoo.ru/6054cd6c</w:t>
              </w:r>
            </w:hyperlink>
          </w:p>
        </w:tc>
      </w:tr>
      <w:tr w:rsidR="00E017F7" w14:paraId="481811B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6FD5C3B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0C804D9" w14:textId="7208DE6C" w:rsidR="00E017F7" w:rsidRPr="009178F0" w:rsidRDefault="00E017F7" w:rsidP="00E017F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красота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6EC24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1F5E7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6785BDD" w14:textId="6840ABF2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91C8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79434F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https://m.edsoo.ru/8a77ab82</w:t>
              </w:r>
            </w:hyperlink>
          </w:p>
        </w:tc>
      </w:tr>
      <w:tr w:rsidR="00E017F7" w14:paraId="1CE7B3A5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E6CF94A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5A47B3B" w14:textId="7CB9C79B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красота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1836C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F9B6B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7E4AA68" w14:textId="79E089E5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A3CA2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A4FF6C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https://m.edsoo.ru/ee1f5e7b</w:t>
              </w:r>
            </w:hyperlink>
          </w:p>
        </w:tc>
      </w:tr>
      <w:tr w:rsidR="00E017F7" w14:paraId="61FC33C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E37982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4B975BF" w14:textId="6693E593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Пассивные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конструкции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E71499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0E2738" w14:textId="5B5B8C39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7036FEC" w14:textId="2E4FF79D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9B61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FC0FEF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5C87DBE9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35ACE6E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DAE1ED6" w14:textId="3B2F10FD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Пассивные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конструкции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E1DF8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48BAD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833EB66" w14:textId="09B8755B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A6B1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4C272E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https://m.edsoo.ru/6ca373e0</w:t>
              </w:r>
            </w:hyperlink>
          </w:p>
        </w:tc>
      </w:tr>
      <w:tr w:rsidR="00E017F7" w14:paraId="4CCEEDA2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30C6F6E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F1BBD7A" w14:textId="28B26811" w:rsidR="00E017F7" w:rsidRPr="009178F0" w:rsidRDefault="00E017F7" w:rsidP="00E017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Прически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40EE7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0898C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8DAE74F" w14:textId="797A3F9E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89EB0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1C895F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https://m.edsoo.ru/07b974f1</w:t>
              </w:r>
            </w:hyperlink>
          </w:p>
        </w:tc>
      </w:tr>
      <w:tr w:rsidR="00E017F7" w14:paraId="260BAEB3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97F3DD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17325DC" w14:textId="79383D0E" w:rsidR="00E017F7" w:rsidRPr="00D95B6F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Описание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8045D6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03DF35" w14:textId="0759451C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496E47F" w14:textId="09DFEA13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8B9B9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89C307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https://m.edsoo.ru/5ed8a9cf</w:t>
              </w:r>
            </w:hyperlink>
          </w:p>
        </w:tc>
      </w:tr>
      <w:tr w:rsidR="00E017F7" w14:paraId="51299EA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939C39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8128640" w14:textId="639495F4" w:rsidR="00E017F7" w:rsidRPr="00E666BA" w:rsidRDefault="00E017F7" w:rsidP="00E017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Описание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B516C5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377561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19F0711" w14:textId="6659028E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F088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578F85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https://m.edsoo.ru/8ec400c9</w:t>
              </w:r>
            </w:hyperlink>
          </w:p>
        </w:tc>
      </w:tr>
      <w:tr w:rsidR="00E017F7" w14:paraId="6E361D6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4B97059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917D8D5" w14:textId="622D54AD" w:rsidR="00E017F7" w:rsidRPr="009178F0" w:rsidRDefault="00E017F7" w:rsidP="00E017F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E61655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F38224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BD44898" w14:textId="182771E0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1947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D930E8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https://m.edsoo.ru/b835281f</w:t>
              </w:r>
            </w:hyperlink>
          </w:p>
        </w:tc>
      </w:tr>
      <w:tr w:rsidR="00E017F7" w14:paraId="33E659C2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D12F2A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AF2C7DB" w14:textId="75556FEA" w:rsidR="00E017F7" w:rsidRPr="009178F0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E9ED5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42A860" w14:textId="676FA11B" w:rsidR="00E017F7" w:rsidRPr="00E017F7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B424430" w14:textId="3F6753A0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ED30F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33B653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https://m.edsoo.ru/7578897d</w:t>
              </w:r>
            </w:hyperlink>
          </w:p>
        </w:tc>
      </w:tr>
      <w:tr w:rsidR="00E017F7" w14:paraId="4E0BED9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70E2585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4C22213" w14:textId="1E4CB6B7" w:rsidR="00E017F7" w:rsidRPr="00E666BA" w:rsidRDefault="00E017F7" w:rsidP="00E017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над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ошибками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A22D0A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A68EF5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EC71AEF" w14:textId="697D07BB" w:rsidR="00E017F7" w:rsidRPr="00E666BA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0F2B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4BBFDB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https://m.edsoo.ru/64cc30e3</w:t>
              </w:r>
            </w:hyperlink>
          </w:p>
        </w:tc>
      </w:tr>
      <w:tr w:rsidR="00E017F7" w14:paraId="5C4AB71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AA6295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38DFCDA" w14:textId="270E2E1D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Готовимся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 ЕГЭ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29FAC8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869E59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975B86A" w14:textId="694CC7BB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08C8E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8CF975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https://m.edsoo.ru/07b974f1</w:t>
              </w:r>
            </w:hyperlink>
          </w:p>
        </w:tc>
      </w:tr>
      <w:tr w:rsidR="00E017F7" w14:paraId="385C75B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960144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5F5BBFC" w14:textId="6EB10EC8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397921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E8C4E0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ED58FB4" w14:textId="62AF18CD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6CD6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338AB1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3C4DFAA0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E1C463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DBEA54A" w14:textId="69C66431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Готовимся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 ЕГЭ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D7E4A6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6B62D6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0BB7DDE" w14:textId="1E2BBE4D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8641F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85D52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https://m.edsoo.ru/568edb51</w:t>
              </w:r>
            </w:hyperlink>
          </w:p>
        </w:tc>
      </w:tr>
      <w:tr w:rsidR="00E017F7" w14:paraId="4F9D491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694A95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0312095" w14:textId="1395BC84" w:rsidR="00E017F7" w:rsidRPr="002F5A62" w:rsidRDefault="00E017F7" w:rsidP="00E017F7">
            <w:pPr>
              <w:spacing w:after="0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Развлечения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BBD3E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BC8A8C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B1C09F4" w14:textId="4A225E3E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6C177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28B464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https://m.edsoo.ru/1b50e204</w:t>
              </w:r>
            </w:hyperlink>
          </w:p>
        </w:tc>
      </w:tr>
      <w:tr w:rsidR="00E017F7" w14:paraId="7570AD1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0095B8E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20A47E0" w14:textId="7C0F3005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Вопросы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косвенной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744ECA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FF833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45A6532" w14:textId="70E86E94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90541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7B8381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https://m.edsoo.ru/893805d2</w:t>
              </w:r>
            </w:hyperlink>
          </w:p>
        </w:tc>
      </w:tr>
      <w:tr w:rsidR="00E017F7" w14:paraId="7FE4502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EAE867A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869FF38" w14:textId="6964707D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Орлеан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70B56C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ECE546" w14:textId="7DF5347D" w:rsidR="00E017F7" w:rsidRPr="00A650A2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E247DA1" w14:textId="7CE9660D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4631A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8ABF93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https://m.edsoo.ru/64d2b182</w:t>
              </w:r>
            </w:hyperlink>
          </w:p>
        </w:tc>
      </w:tr>
      <w:tr w:rsidR="00E017F7" w14:paraId="16EF7C2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4E3DBA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646DAC3E" w14:textId="21EDB83A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75B0FF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1404B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F06F29E" w14:textId="236D0931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6926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7C69B1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https://m.edsoo.ru/fdfe5cbc</w:t>
              </w:r>
            </w:hyperlink>
          </w:p>
        </w:tc>
      </w:tr>
      <w:tr w:rsidR="00E017F7" w14:paraId="75626B3B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C7A974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60A0744" w14:textId="0DA3BCDC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C55D0C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8F68A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FAFB474" w14:textId="74508DCC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A866E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F3FDF4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https://m.edsoo.ru/bf57ccf0</w:t>
              </w:r>
            </w:hyperlink>
          </w:p>
        </w:tc>
      </w:tr>
      <w:tr w:rsidR="00E017F7" w14:paraId="48315AD9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BB89E5C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4A006DD" w14:textId="1D6FD5BB" w:rsidR="00E017F7" w:rsidRPr="00C7479F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поддержать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разговор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34252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820CFA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138BB6B" w14:textId="6C169A17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AE797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135F06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https://m.edsoo.ru/c6c1b5ba</w:t>
              </w:r>
            </w:hyperlink>
          </w:p>
        </w:tc>
      </w:tr>
      <w:tr w:rsidR="00E017F7" w14:paraId="3EF1EE5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876FF7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83245E6" w14:textId="1C5BC098" w:rsidR="00E017F7" w:rsidRPr="00C7479F" w:rsidRDefault="00E017F7" w:rsidP="00E017F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Прилагательные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нейтральные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сильные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B07D12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BAE065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83F8020" w14:textId="53843EC3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301C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08D577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https://m.edsoo.ru/116b101d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https://m.edsoo.ru/d54f5f2f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https://m.edsoo.ru/317cf3fa</w:t>
              </w:r>
            </w:hyperlink>
          </w:p>
        </w:tc>
      </w:tr>
      <w:tr w:rsidR="00E017F7" w14:paraId="31A0878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251CE6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7685235" w14:textId="7F93E66E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Обзор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фильмов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26A0B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F0177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1C23197" w14:textId="317C1CF1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5283A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14FFA8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https://m.edsoo.ru/1df9a695</w:t>
              </w:r>
            </w:hyperlink>
          </w:p>
        </w:tc>
      </w:tr>
      <w:tr w:rsidR="00E017F7" w14:paraId="76DBB162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67D1CE9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8CB1E0A" w14:textId="4C2CF2D9" w:rsidR="00E017F7" w:rsidRPr="002F5A62" w:rsidRDefault="00E017F7" w:rsidP="00E017F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развлечения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4C4829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7947A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7BDB332" w14:textId="1C8B8916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0587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9F71C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https://m.edsoo.ru/063ecac2</w:t>
              </w:r>
            </w:hyperlink>
          </w:p>
        </w:tc>
      </w:tr>
      <w:tr w:rsidR="00E017F7" w14:paraId="61FFFAF6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530E64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FFE0396" w14:textId="42F41B5F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Компьютерные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игры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DC5F4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3FA260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F44FB49" w14:textId="743FAF7B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92B7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B61994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https://m.edsoo.ru/57670a62</w:t>
              </w:r>
            </w:hyperlink>
          </w:p>
        </w:tc>
      </w:tr>
      <w:tr w:rsidR="00E017F7" w14:paraId="127CC872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44B920C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22EB8AA" w14:textId="67E47E55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Определительные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наречия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количественного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6F3795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B4498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D76EB81" w14:textId="78FABBF0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5BE1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CAF097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https://m.edsoo.ru/c18997e5</w:t>
              </w:r>
            </w:hyperlink>
          </w:p>
        </w:tc>
      </w:tr>
      <w:tr w:rsidR="00E017F7" w14:paraId="6C6AAC1B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8226CFE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BBC333A" w14:textId="05E287FC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Зачем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играть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06019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774583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5B275A8" w14:textId="5C78D326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5850F3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26467B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https://m.edsoo.ru/76c641a2</w:t>
              </w:r>
            </w:hyperlink>
          </w:p>
        </w:tc>
      </w:tr>
      <w:tr w:rsidR="00E017F7" w14:paraId="166298F5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359765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A1D4B5C" w14:textId="0EFE7894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Притяжательный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падеж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существительных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E0CFE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94B5B3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30B5344" w14:textId="6E67C741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63D3B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E7DEFE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https://m.edsoo.ru/8330c3a8</w:t>
              </w:r>
            </w:hyperlink>
          </w:p>
        </w:tc>
      </w:tr>
      <w:tr w:rsidR="00E017F7" w14:paraId="4E9677C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F92AB05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8B7CB9D" w14:textId="53D92B2C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Футбольный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матч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0B15FB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57371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EEA5A2F" w14:textId="1941E755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92803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4D67DD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https://m.edsoo.ru/1d78d7ab</w:t>
              </w:r>
            </w:hyperlink>
          </w:p>
        </w:tc>
      </w:tr>
      <w:tr w:rsidR="00E017F7" w14:paraId="20F01EA9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D7EF099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9E12AD3" w14:textId="159A256D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34A34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682D89" w14:textId="363F2F57" w:rsidR="00E017F7" w:rsidRPr="00DC2A22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BA7C5B4" w14:textId="11CE0660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8313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64752D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https://m.edsoo.ru/91737089</w:t>
              </w:r>
            </w:hyperlink>
          </w:p>
        </w:tc>
      </w:tr>
      <w:tr w:rsidR="00E017F7" w14:paraId="7CE99F49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6D4EEAB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1D4F595" w14:textId="25FE91E6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DE1858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5898D3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1EB9A9E" w14:textId="0BDE3A69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76036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52D607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https://m.edsoo.ru/b7d04800</w:t>
              </w:r>
            </w:hyperlink>
          </w:p>
        </w:tc>
      </w:tr>
      <w:tr w:rsidR="00E017F7" w14:paraId="213F2BFD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9909E12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C0CD768" w14:textId="7398D8E2" w:rsidR="00E017F7" w:rsidRPr="002F5A62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Предлагаем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отвергаем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B07379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A8F66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E6BF67F" w14:textId="5412B003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C5A0E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77E9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https://m.edsoo.ru/d4341c8c</w:t>
              </w:r>
            </w:hyperlink>
          </w:p>
        </w:tc>
      </w:tr>
      <w:tr w:rsidR="00E017F7" w14:paraId="25CCA0F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F873BF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2133469" w14:textId="2EC12BCC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CE924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CDE05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5236450" w14:textId="0873166B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BFF39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0ADCFC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https://m.edsoo.ru/f6c50ebb</w:t>
              </w:r>
            </w:hyperlink>
          </w:p>
        </w:tc>
      </w:tr>
      <w:tr w:rsidR="00E017F7" w14:paraId="1871CFD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648E40D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5618DE8" w14:textId="5043607B" w:rsidR="00E017F7" w:rsidRPr="002F5A62" w:rsidRDefault="00E017F7" w:rsidP="00E017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Реклама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торговля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8DC630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F8EF2A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7FBDBED" w14:textId="3D9F27E6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0D961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10469C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https://m.edsoo.ru/69369b0a</w:t>
              </w:r>
            </w:hyperlink>
          </w:p>
        </w:tc>
      </w:tr>
      <w:tr w:rsidR="00E017F7" w14:paraId="1E7A56E3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13F975D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F9EBB53" w14:textId="7B0EA434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Вербальные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структуры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85589C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A54360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C16602A" w14:textId="7BC843B9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3FE21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E9193F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https://m.edsoo.ru/f45f07b8</w:t>
              </w:r>
            </w:hyperlink>
          </w:p>
        </w:tc>
      </w:tr>
      <w:tr w:rsidR="00E017F7" w14:paraId="6C9DFC41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664038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5E738D0" w14:textId="5224C3F3" w:rsidR="00E017F7" w:rsidRPr="002F5A62" w:rsidRDefault="00E017F7" w:rsidP="00E017F7">
            <w:pPr>
              <w:spacing w:after="0"/>
              <w:ind w:left="135"/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журнал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7B724F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DD0601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E3C553D" w14:textId="09CF6C61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EEF2F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4AB8BD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29CCDB2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3E3426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0771567" w14:textId="6CBD95BD" w:rsidR="00E017F7" w:rsidRPr="00C7479F" w:rsidRDefault="00E017F7" w:rsidP="00E017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любим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шопинг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7CDBCC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08F09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A035FCB" w14:textId="6AB4E8D4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EE7C2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8DBE5E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https://m.edsoo.ru/3b7fc9bb</w:t>
              </w:r>
            </w:hyperlink>
          </w:p>
        </w:tc>
      </w:tr>
      <w:tr w:rsidR="00E017F7" w14:paraId="3D8A94E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300AAE2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BA864A9" w14:textId="1D3502AC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Претензии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которые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мы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предъявляем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2A88F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D4BF25" w14:textId="36248CA2" w:rsidR="00E017F7" w:rsidRPr="00C7479F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4B5EBB9" w14:textId="0E7BB3EF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0E6A9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3D9BB1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https://m.edsoo.ru/4c0245de</w:t>
              </w:r>
            </w:hyperlink>
          </w:p>
        </w:tc>
      </w:tr>
      <w:tr w:rsidR="00E017F7" w14:paraId="081DD6EC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87FB705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69CDE69" w14:textId="15B4541B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Шопинг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0D2055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9E53F0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2071027" w14:textId="6EFE55FC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38CA6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378608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https://m.edsoo.ru/0d746d08</w:t>
              </w:r>
            </w:hyperlink>
          </w:p>
        </w:tc>
      </w:tr>
      <w:tr w:rsidR="00E017F7" w14:paraId="3C8D2570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BCAD26E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EF7B6BB" w14:textId="420B5E8F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Составляем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жалобу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29E5A5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5BD03F" w14:textId="3107EC08" w:rsidR="00E017F7" w:rsidRPr="00822460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750CA8A" w14:textId="5BB0637A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6FF2E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284287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https://m.edsoo.ru/66843f5c</w:t>
              </w:r>
            </w:hyperlink>
          </w:p>
        </w:tc>
      </w:tr>
      <w:tr w:rsidR="00E017F7" w14:paraId="371C01B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DE1FEDA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1FA9769" w14:textId="6DEED664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8F630B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D79D47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2B95F12" w14:textId="2AF149D0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10ACF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8875CD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508D36FD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87A342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32E9262" w14:textId="65EAD69C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B27C82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5F8F4B" w14:textId="17F6C287" w:rsidR="00E017F7" w:rsidRPr="00DC2A22" w:rsidRDefault="00DC2A22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B092B0D" w14:textId="53E78652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586C3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CFB631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https://m.edsoo.ru/67d18867</w:t>
              </w:r>
            </w:hyperlink>
          </w:p>
        </w:tc>
      </w:tr>
      <w:tr w:rsidR="00E017F7" w14:paraId="0EBCE715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48362CC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F72129C" w14:textId="68090277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над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ошибками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40D71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888730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70B7239C" w14:textId="7B0E928A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DE1C72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F61629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https://m.edsoo.ru/c03288ad</w:t>
              </w:r>
            </w:hyperlink>
          </w:p>
        </w:tc>
      </w:tr>
      <w:tr w:rsidR="00E017F7" w14:paraId="48A0EB16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FF9CF5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D943E15" w14:textId="5AAF7BB0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1E80AD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3B268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4427718" w14:textId="43FD11A5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F89F7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BCB60E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https://m.edsoo.ru/a3718251</w:t>
              </w:r>
            </w:hyperlink>
          </w:p>
        </w:tc>
      </w:tr>
      <w:tr w:rsidR="00E017F7" w14:paraId="6AEFBCD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067871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EB5ED2B" w14:textId="5279A053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Готовимся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 ЕГЭ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5881D6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79A1EA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F459089" w14:textId="721C07BD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69B6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45A59F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https://m.edsoo.ru/e8a53fdb</w:t>
              </w:r>
            </w:hyperlink>
          </w:p>
        </w:tc>
      </w:tr>
      <w:tr w:rsidR="00E017F7" w14:paraId="0EDD99E9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A2D9760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214E1C5" w14:textId="22AE71BD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жизненный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опыт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нового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облика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25F644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657548" w14:textId="307B08D4" w:rsidR="00E017F7" w:rsidRPr="002F5A62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4511830" w14:textId="1C9D83A4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9926D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1320CA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47C09A9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6663FC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BA9C813" w14:textId="65631ED0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Обзор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английских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6D7ABD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0A659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3E9711C" w14:textId="7E66F22D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3.03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50BD2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C37086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https://m.edsoo.ru/dc4d2a7b</w:t>
              </w:r>
            </w:hyperlink>
          </w:p>
        </w:tc>
      </w:tr>
      <w:tr w:rsidR="00E017F7" w14:paraId="5B9950C8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2F8ACB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906B1FC" w14:textId="302379D0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Измени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себя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E6F1A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D17D17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DB8CB14" w14:textId="2DFA0FCB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36B1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3F8334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https://m.edsoo.ru/83cf4c40</w:t>
              </w:r>
            </w:hyperlink>
          </w:p>
        </w:tc>
      </w:tr>
      <w:tr w:rsidR="00E017F7" w14:paraId="7ACA5A37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3BD024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50CBCFA" w14:textId="416108A2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Измени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себя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BA873A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E2B60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E6F05D6" w14:textId="4D8AC3C7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FB8E9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A59823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https://m.edsoo.ru/8cb8e51f</w:t>
              </w:r>
            </w:hyperlink>
          </w:p>
        </w:tc>
      </w:tr>
      <w:tr w:rsidR="00E017F7" w14:paraId="6FBE97D3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FF3F893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D93FE57" w14:textId="6761E3AA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моей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семьи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910868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FC251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B28D799" w14:textId="1E1BD703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3FCE9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6A3D4C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https://m.edsoo.ru/3a0bbeb6</w:t>
              </w:r>
            </w:hyperlink>
          </w:p>
        </w:tc>
      </w:tr>
      <w:tr w:rsidR="00E017F7" w14:paraId="7D8BC4D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DD3665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320B39EE" w14:textId="797D3717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Артикли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BA3D32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CA89E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719E5CB" w14:textId="7E9418CA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18C6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C3A488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https://m.edsoo.ru/27fa63e9</w:t>
              </w:r>
            </w:hyperlink>
          </w:p>
        </w:tc>
      </w:tr>
      <w:tr w:rsidR="00E017F7" w14:paraId="175F209E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60AE78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B61499D" w14:textId="3EC4DAC4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Фразовые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51D39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2F339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1DB7C94" w14:textId="0776E577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7073E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EDA851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https://m.edsoo.ru/31a707c1</w:t>
              </w:r>
            </w:hyperlink>
          </w:p>
        </w:tc>
      </w:tr>
      <w:tr w:rsidR="00E017F7" w14:paraId="1A561866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773042C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273DD5B" w14:textId="00B87E0B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Разговор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телефону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FFCFF0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D908E6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A3729CF" w14:textId="7C390228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BC44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B524EB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7222C1C4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3F2D06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531E6F8" w14:textId="59100F42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Резюме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769322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F74D6E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36232C8" w14:textId="5CCF7AC5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2D083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4611B9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4815E568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3A707B0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82DB5DC" w14:textId="4D1D08BC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Резюме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A6705E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31AFD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534E32B" w14:textId="59792793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BA47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E22E44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https://m.edsoo.ru/b80aca84</w:t>
              </w:r>
            </w:hyperlink>
          </w:p>
        </w:tc>
      </w:tr>
      <w:tr w:rsidR="00E017F7" w14:paraId="360AC860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B0EA68B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4C17DB37" w14:textId="025CC8B8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Новый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опыт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41BA1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8C56B9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60E7DFA8" w14:textId="732BA8FD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C11D0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C433FA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7419B2BB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6B5DA73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98A43DF" w14:textId="052C96A4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английского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общении.Поговорим</w:t>
            </w:r>
            <w:proofErr w:type="spellEnd"/>
            <w:proofErr w:type="gram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будущем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5A9089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67BF64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826678D" w14:textId="0A5642F9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F4863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68F8B3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https://m.edsoo.ru/1eb1f52f</w:t>
              </w:r>
            </w:hyperlink>
          </w:p>
        </w:tc>
      </w:tr>
      <w:tr w:rsidR="00E017F7" w14:paraId="08F96EB6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18EAA99F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D79EBA2" w14:textId="6439E363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Обзор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51B2DE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47C2CB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208BEEA" w14:textId="7615EAE7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0D054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94FEA2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https://m.edsoo.ru/ef850ad4</w:t>
              </w:r>
            </w:hyperlink>
          </w:p>
        </w:tc>
      </w:tr>
      <w:tr w:rsidR="00E017F7" w14:paraId="52E6BE1C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418F822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CF41D26" w14:textId="5D1E88E9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меняется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английский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0F0AC1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1C60AF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3B5F9DB" w14:textId="074FDC72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F3010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237FB3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6F5CB15C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791807F8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9F6A018" w14:textId="323A3F7D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Невербальное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687AE1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EF27D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DE97CDA" w14:textId="35FBD595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7900F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0E79A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https://m.edsoo.ru/362a7e00</w:t>
              </w:r>
            </w:hyperlink>
          </w:p>
        </w:tc>
      </w:tr>
      <w:tr w:rsidR="00E017F7" w14:paraId="089A8D9B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20D062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8B16653" w14:textId="12ECAEF7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Словообразование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AF506D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AD2A01" w14:textId="2EB03477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6316258" w14:textId="66BFD300" w:rsidR="00E017F7" w:rsidRPr="0098396D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6BF1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2D5ECD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https://m.edsoo.ru/5c263f0d</w:t>
              </w:r>
            </w:hyperlink>
          </w:p>
        </w:tc>
      </w:tr>
      <w:tr w:rsidR="00E017F7" w14:paraId="67D485F9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C37307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C4A8E02" w14:textId="48F1CC68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Разъяснения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36C196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AD6FAF" w14:textId="02078FE5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6A25E65" w14:textId="12DE4256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C300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9AF5CD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https://m.edsoo.ru/a5a75237</w:t>
              </w:r>
            </w:hyperlink>
          </w:p>
        </w:tc>
      </w:tr>
      <w:tr w:rsidR="00E017F7" w14:paraId="0D3F21B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F248CC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1838A627" w14:textId="2AF7DDF8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4AD812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500354" w14:textId="709183CA" w:rsidR="00E017F7" w:rsidRPr="00822460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29C90B9" w14:textId="663E45A4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8CF91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EFB6A8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https://m.edsoo.ru/e88530cd</w:t>
              </w:r>
            </w:hyperlink>
          </w:p>
        </w:tc>
      </w:tr>
      <w:tr w:rsidR="00E017F7" w14:paraId="5D26694F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9FD961D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074C38F" w14:textId="045FD7D9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7F0371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B3CC4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DAFE162" w14:textId="4461B662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64B88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6CA5EE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https://m.edsoo.ru/a2f1f6f0</w:t>
              </w:r>
            </w:hyperlink>
          </w:p>
        </w:tc>
      </w:tr>
      <w:tr w:rsidR="00E017F7" w14:paraId="5A353266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25A2F157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771150D2" w14:textId="4B102385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568DA9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857287" w14:textId="1979D8EB" w:rsidR="00E017F7" w:rsidRPr="00DC2A22" w:rsidRDefault="00DC2A22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5F874855" w14:textId="285C6DCB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ED3E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44E5EA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https://m.edsoo.ru/e1753bc9</w:t>
              </w:r>
            </w:hyperlink>
          </w:p>
        </w:tc>
      </w:tr>
      <w:tr w:rsidR="00E017F7" w14:paraId="139B910C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45DB5E94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BC82059" w14:textId="4A2273B8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над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ошибками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8D9BE0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A193ED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7B4C3BE" w14:textId="247A854E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5FEEE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D1BF10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https://m.edsoo.ru/320156f8</w:t>
              </w:r>
            </w:hyperlink>
          </w:p>
        </w:tc>
      </w:tr>
      <w:tr w:rsidR="00E017F7" w14:paraId="6A376ED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521830BB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051258B1" w14:textId="6C38B691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</w:t>
            </w:r>
            <w:proofErr w:type="spellEnd"/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E14137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8F9652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E86C299" w14:textId="6A3C2642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4365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05310C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https://m.edsoo.ru/99179e8e</w:t>
              </w:r>
            </w:hyperlink>
          </w:p>
        </w:tc>
      </w:tr>
      <w:tr w:rsidR="00E017F7" w14:paraId="6F78DC05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6BA484B3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2183A943" w14:textId="3F4D017C" w:rsidR="00E017F7" w:rsidRPr="00947685" w:rsidRDefault="00E017F7" w:rsidP="00E017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Готовимся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 ЕГЭ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0127E9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64F4CD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210508A" w14:textId="038A2021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E7F8C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9FE749" w14:textId="77777777" w:rsidR="00E017F7" w:rsidRDefault="00E017F7" w:rsidP="00E017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https://m.edsoo.ru/958b3012</w:t>
              </w:r>
            </w:hyperlink>
          </w:p>
        </w:tc>
      </w:tr>
      <w:tr w:rsidR="00E017F7" w14:paraId="745A100A" w14:textId="77777777" w:rsidTr="000458A6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14:paraId="0A9D9971" w14:textId="77777777" w:rsidR="00E017F7" w:rsidRDefault="00E017F7" w:rsidP="00E01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14:paraId="5B142DA2" w14:textId="6D1AA9E2" w:rsidR="00E017F7" w:rsidRPr="00442F88" w:rsidRDefault="00E017F7" w:rsidP="00E017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Обобщающий</w:t>
            </w:r>
            <w:proofErr w:type="spellEnd"/>
            <w:r w:rsidRPr="0073404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2798CA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1D374D" w14:textId="77777777" w:rsidR="00E017F7" w:rsidRDefault="00E017F7" w:rsidP="00E017F7">
            <w:pPr>
              <w:spacing w:after="0"/>
              <w:ind w:left="135"/>
              <w:jc w:val="center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DDF6E79" w14:textId="2ECB46E8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DE835" w14:textId="77777777" w:rsidR="00E017F7" w:rsidRDefault="00E017F7" w:rsidP="00E017F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E20156" w14:textId="77777777" w:rsidR="00E017F7" w:rsidRDefault="00E017F7" w:rsidP="00E017F7">
            <w:pPr>
              <w:spacing w:after="0"/>
              <w:ind w:left="135"/>
            </w:pPr>
          </w:p>
        </w:tc>
      </w:tr>
      <w:tr w:rsidR="00E017F7" w14:paraId="19DD0F9A" w14:textId="77777777" w:rsidTr="00A50F86">
        <w:trPr>
          <w:trHeight w:val="144"/>
          <w:tblCellSpacing w:w="20" w:type="nil"/>
        </w:trPr>
        <w:tc>
          <w:tcPr>
            <w:tcW w:w="5056" w:type="dxa"/>
            <w:gridSpan w:val="2"/>
            <w:tcMar>
              <w:top w:w="50" w:type="dxa"/>
              <w:left w:w="100" w:type="dxa"/>
            </w:tcMar>
            <w:vAlign w:val="center"/>
          </w:tcPr>
          <w:p w14:paraId="3E263AA1" w14:textId="77777777" w:rsidR="00E017F7" w:rsidRDefault="00E017F7" w:rsidP="00E01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A41B03" w14:textId="77777777" w:rsidR="00E017F7" w:rsidRDefault="00E017F7" w:rsidP="00E01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AD2AD7" w14:textId="306DCCF1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2B515166" w14:textId="292B6D47" w:rsidR="00E017F7" w:rsidRPr="00442F88" w:rsidRDefault="00E017F7" w:rsidP="00E017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20" w:type="dxa"/>
            <w:gridSpan w:val="2"/>
            <w:tcMar>
              <w:top w:w="50" w:type="dxa"/>
              <w:left w:w="100" w:type="dxa"/>
            </w:tcMar>
            <w:vAlign w:val="center"/>
          </w:tcPr>
          <w:p w14:paraId="69AC80FB" w14:textId="77777777" w:rsidR="00E017F7" w:rsidRDefault="00E017F7" w:rsidP="00E017F7"/>
        </w:tc>
      </w:tr>
    </w:tbl>
    <w:p w14:paraId="50AC486F" w14:textId="77777777" w:rsidR="00337BB2" w:rsidRPr="00442F88" w:rsidRDefault="00337BB2">
      <w:pPr>
        <w:rPr>
          <w:lang w:val="ru-RU"/>
        </w:rPr>
        <w:sectPr w:rsidR="00337BB2" w:rsidRPr="00442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0D1E4E" w14:textId="77777777" w:rsidR="00337BB2" w:rsidRDefault="00000000">
      <w:pPr>
        <w:spacing w:before="199" w:after="199"/>
        <w:ind w:left="120"/>
      </w:pPr>
      <w:bookmarkStart w:id="8" w:name="block-508438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14:paraId="39508B4D" w14:textId="77777777" w:rsidR="00337BB2" w:rsidRDefault="00337BB2">
      <w:pPr>
        <w:spacing w:before="199" w:after="199"/>
        <w:ind w:left="120"/>
      </w:pPr>
    </w:p>
    <w:p w14:paraId="61FCD134" w14:textId="77777777" w:rsidR="00337BB2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443"/>
      </w:tblGrid>
      <w:tr w:rsidR="00337BB2" w14:paraId="7BB28A0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F295A0" w14:textId="77777777" w:rsidR="00337BB2" w:rsidRDefault="0000000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762FDE2" w14:textId="77777777" w:rsidR="00337BB2" w:rsidRDefault="0000000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предметные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освоения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среднего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37BB2" w14:paraId="4FD1CA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6576CD" w14:textId="77777777" w:rsidR="00337BB2" w:rsidRDefault="00337BB2">
            <w:pPr>
              <w:spacing w:after="0"/>
              <w:ind w:left="336"/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E8B448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уровень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иноязычной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компетенции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пороговом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составляющих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метапредметной</w:t>
            </w:r>
            <w:proofErr w:type="spellEnd"/>
          </w:p>
        </w:tc>
      </w:tr>
      <w:tr w:rsidR="00337BB2" w14:paraId="78050DB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493B8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A7DF6C0" w14:textId="77777777" w:rsidR="00337BB2" w:rsidRDefault="00000000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  <w:p w14:paraId="6D6FE08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37BB2" w14:paraId="7EF360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EBA60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F4C58B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337BB2" w14:paraId="34DEEA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CB204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0A1A90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мнениями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комбинированный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отобранного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вербальными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зрительными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опорами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(8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337BB2" w14:paraId="2A3DA3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E0CD3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92CE44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отобранного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337BB2" w14:paraId="561A8D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C1B19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6C59CB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Излагать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03593A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AD59E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C5E290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излагать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48D51D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2EC01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98C405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</w:tc>
      </w:tr>
      <w:tr w:rsidR="00337BB2" w14:paraId="591BEA5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88EE0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C2095B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проникновения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7CEBD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F9DE2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2CD44A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05F1BD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5B632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9F7E3F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проникновения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500-700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устанавливать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причинно-следственную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</w:p>
        </w:tc>
      </w:tr>
      <w:tr w:rsidR="00337BB2" w14:paraId="1A3B2E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04416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C4DA83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речь</w:t>
            </w:r>
            <w:proofErr w:type="spellEnd"/>
          </w:p>
        </w:tc>
      </w:tr>
      <w:tr w:rsidR="00337BB2" w14:paraId="2C9943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7C933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528E30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Заполнять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анкеты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формуляры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сообщая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языка</w:t>
            </w:r>
            <w:proofErr w:type="spellEnd"/>
          </w:p>
        </w:tc>
      </w:tr>
      <w:tr w:rsidR="00337BB2" w14:paraId="52AF227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AE319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BB0A4C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54380D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CB035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E4B994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307C7E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B1DE3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7A5D8D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фиксируя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таблице</w:t>
            </w:r>
            <w:proofErr w:type="spellEnd"/>
          </w:p>
        </w:tc>
      </w:tr>
      <w:tr w:rsidR="00337BB2" w14:paraId="7596A1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018F0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DD954C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FDDCE7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B5D6B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0FC087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(CV)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337BB2" w14:paraId="44A8C4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459FA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90A213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</w:tr>
      <w:tr w:rsidR="00337BB2" w14:paraId="04761B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92981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7E12C8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337BB2" w14:paraId="6FC90B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FC4E0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74B535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адекватно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449723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D646C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D655C6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демонстрируя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337BB2" w14:paraId="5BA1302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38D86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0D30CD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337BB2" w14:paraId="51567E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C15F5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274AE7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337BB2" w14:paraId="24186D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4F0BB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980FA8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</w:tr>
      <w:tr w:rsidR="00337BB2" w14:paraId="45469A9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31953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13765B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337BB2" w14:paraId="1E9F96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A55CA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2E0A17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1300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</w:tr>
      <w:tr w:rsidR="00337BB2" w14:paraId="35F517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53A8F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385901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under-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proofErr w:type="spellEnd"/>
          </w:p>
        </w:tc>
      </w:tr>
      <w:tr w:rsidR="00337BB2" w14:paraId="06FB31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90610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BE623E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in-/im-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337BB2" w14:paraId="0A0FD7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9E2FA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897291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-able/-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ible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ful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ian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/-an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ish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ive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ly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ous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-y</w:t>
            </w:r>
          </w:p>
        </w:tc>
      </w:tr>
      <w:tr w:rsidR="00337BB2" w14:paraId="2A9C8F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CE378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E3461E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proofErr w:type="spellEnd"/>
          </w:p>
        </w:tc>
      </w:tr>
      <w:tr w:rsidR="00337BB2" w14:paraId="3168BD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29693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6B5A43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proofErr w:type="spellEnd"/>
          </w:p>
        </w:tc>
      </w:tr>
      <w:tr w:rsidR="00337BB2" w14:paraId="41492B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36C48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21F2E8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словосложения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football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bluebell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предлогом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father-in-law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337BB2" w14:paraId="6353472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126B3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0A7757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-ed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0973F4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DE727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CDA5FB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конверсии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run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run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 people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rich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hand – to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6432596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6294E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1F7382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629B14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9DB74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F8E568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аббревиатуры</w:t>
            </w:r>
            <w:proofErr w:type="spellEnd"/>
          </w:p>
        </w:tc>
      </w:tr>
      <w:tr w:rsidR="00337BB2" w14:paraId="0D19967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73EB5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418239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</w:tr>
      <w:tr w:rsidR="00337BB2" w14:paraId="2A901FF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AD574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9FAEE2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337BB2" w14:paraId="354942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265A7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86928A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337BB2" w14:paraId="7729EFF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92561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6FD1C0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следующими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порядке</w:t>
            </w:r>
            <w:proofErr w:type="spellEnd"/>
          </w:p>
        </w:tc>
      </w:tr>
      <w:tr w:rsidR="00337BB2" w14:paraId="179A6E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E6ECD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C19749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337BB2" w14:paraId="07FFD3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9FD6B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0FD144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</w:p>
        </w:tc>
      </w:tr>
      <w:tr w:rsidR="00337BB2" w14:paraId="246E41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7195F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C9327E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глаголы-связки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</w:p>
        </w:tc>
      </w:tr>
      <w:tr w:rsidR="00337BB2" w14:paraId="0075523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D3A60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694AB1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Complex Object</w:t>
            </w:r>
          </w:p>
        </w:tc>
      </w:tr>
      <w:tr w:rsidR="00337BB2" w14:paraId="367250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DF402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2ABDE0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546AE3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7BDB4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C98290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337BB2" w14:paraId="4AEAA5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A6D6A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284C79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337BB2" w14:paraId="418436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E7AC8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0D25E9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337BB2" w14:paraId="0233049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2D9BB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8BA67F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(Conditional 0, Conditional I)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сослагательном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(Conditional II)</w:t>
            </w:r>
          </w:p>
        </w:tc>
      </w:tr>
      <w:tr w:rsidR="00337BB2" w14:paraId="6AD5A59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44B00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82126A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Present/Past/Future Simple Tense, Present/Past Continuous Tense, Present/ Past Perfect Tense, Present Perfect Continuous Tense)</w:t>
            </w:r>
          </w:p>
        </w:tc>
      </w:tr>
      <w:tr w:rsidR="00337BB2" w14:paraId="7EF170D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3F986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FC5B65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337BB2" w14:paraId="4B4210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83A3C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82EECD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337BB2" w14:paraId="6EEBC9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4C25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A50F59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337BB2" w14:paraId="5ED61D3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9B2D5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A266AA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</w:p>
        </w:tc>
      </w:tr>
      <w:tr w:rsidR="00337BB2" w14:paraId="0BBAEC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2AFE8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773421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 xml:space="preserve">love/hate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</w:p>
        </w:tc>
      </w:tr>
      <w:tr w:rsidR="00337BB2" w14:paraId="2A5BF8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12D88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708DEE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to do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52DCA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488E3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B84153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It takes me… to do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</w:p>
        </w:tc>
      </w:tr>
      <w:tr w:rsidR="00337BB2" w14:paraId="4D4A6C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BA7D8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56F638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used to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</w:tr>
      <w:tr w:rsidR="00337BB2" w14:paraId="1B67F6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2D084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9A35E5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be/get used to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be/get used to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</w:p>
        </w:tc>
      </w:tr>
      <w:tr w:rsidR="00337BB2" w14:paraId="2EECDB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57D3A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A60641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337BB2" w14:paraId="26104C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A389E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FEF2FF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</w:p>
        </w:tc>
      </w:tr>
      <w:tr w:rsidR="00337BB2" w14:paraId="70F0C6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4E244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2D2ED9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(Present/Past/ Future Simple Tense, Present/Past/Future Continuous Tense, Present/Past Perfect Tense, Present Perfect Continuous Tense, Future-in-the-Past Tense)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(Present/Past Simple Passive, Present Perfect Passive)</w:t>
            </w:r>
          </w:p>
        </w:tc>
      </w:tr>
      <w:tr w:rsidR="00337BB2" w14:paraId="2472FB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0906E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55B23A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Future Simple Tense и Present Continuous Tense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</w:tr>
      <w:tr w:rsidR="00337BB2" w14:paraId="10CC0B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35D48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E265D0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эквиваленты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5D6573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F4F46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651DBA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герундий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(Participle I и Participle II),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79CD7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019FA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156BCF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артикли</w:t>
            </w:r>
            <w:proofErr w:type="spellEnd"/>
          </w:p>
        </w:tc>
      </w:tr>
      <w:tr w:rsidR="00337BB2" w14:paraId="52B723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148AC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A1C821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</w:p>
        </w:tc>
      </w:tr>
      <w:tr w:rsidR="00337BB2" w14:paraId="46525E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D1A88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43BD47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неисчисляемые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337BB2" w14:paraId="49C2F7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107C7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082ECC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</w:tr>
      <w:tr w:rsidR="00337BB2" w14:paraId="2FB837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93FB0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31174B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превосходной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</w:p>
        </w:tc>
      </w:tr>
      <w:tr w:rsidR="00337BB2" w14:paraId="52E67A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37DB3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EE283C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3D035B5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F9616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01A538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many/much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58C5F6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D4688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3BB054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</w:tr>
      <w:tr w:rsidR="00337BB2" w14:paraId="2CA7051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7DC76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D56F94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1F6F1F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7B48C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AA4CD9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</w:p>
        </w:tc>
      </w:tr>
      <w:tr w:rsidR="00337BB2" w14:paraId="0F8539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1833A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C82C32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залоге</w:t>
            </w:r>
            <w:proofErr w:type="spellEnd"/>
          </w:p>
        </w:tc>
      </w:tr>
      <w:tr w:rsidR="00337BB2" w14:paraId="5A15021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04AC3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F4FF92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337BB2" w14:paraId="4976E6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FEE2E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754C0D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различий</w:t>
            </w:r>
            <w:proofErr w:type="spellEnd"/>
          </w:p>
        </w:tc>
      </w:tr>
      <w:tr w:rsidR="00337BB2" w14:paraId="6FDE5B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635FE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C63E89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AC1A2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26A0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05A7ED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337BB2" w14:paraId="7E073E9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82F30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7B1E0B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</w:tr>
      <w:tr w:rsidR="00337BB2" w14:paraId="07DA71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F862B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1F10F0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Проявлять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общении</w:t>
            </w:r>
            <w:proofErr w:type="spellEnd"/>
          </w:p>
        </w:tc>
      </w:tr>
      <w:tr w:rsidR="00337BB2" w14:paraId="1F578E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302D6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D4ACA4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  <w:p w14:paraId="693E8A9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позволяющими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дефицита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</w:p>
        </w:tc>
      </w:tr>
      <w:tr w:rsidR="00337BB2" w14:paraId="6AC834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FB432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E4C93A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иноязычные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информационно-справочные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5EE8282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88330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D1AF9A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Участвовать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учебно-исследовательской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предметного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межпредметного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применением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информационно-коммуникационных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технологий</w:t>
            </w:r>
            <w:proofErr w:type="spellEnd"/>
          </w:p>
        </w:tc>
      </w:tr>
    </w:tbl>
    <w:p w14:paraId="0B5A1C25" w14:textId="77777777" w:rsidR="00337BB2" w:rsidRDefault="00337BB2">
      <w:pPr>
        <w:spacing w:after="0"/>
        <w:ind w:left="120"/>
      </w:pPr>
    </w:p>
    <w:p w14:paraId="1A275A9D" w14:textId="77777777" w:rsidR="00337BB2" w:rsidRDefault="00337BB2">
      <w:pPr>
        <w:sectPr w:rsidR="00337BB2">
          <w:pgSz w:w="11906" w:h="16383"/>
          <w:pgMar w:top="1134" w:right="850" w:bottom="1134" w:left="1701" w:header="720" w:footer="720" w:gutter="0"/>
          <w:cols w:space="720"/>
        </w:sectPr>
      </w:pPr>
    </w:p>
    <w:p w14:paraId="72CBEDEF" w14:textId="77777777" w:rsidR="00337BB2" w:rsidRDefault="00000000">
      <w:pPr>
        <w:spacing w:before="199" w:after="199"/>
        <w:ind w:left="120"/>
      </w:pPr>
      <w:bookmarkStart w:id="9" w:name="block-508438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1473CCCF" w14:textId="77777777" w:rsidR="00337BB2" w:rsidRDefault="00337BB2">
      <w:pPr>
        <w:spacing w:before="199" w:after="199"/>
        <w:ind w:left="120"/>
      </w:pPr>
    </w:p>
    <w:p w14:paraId="3984D2BA" w14:textId="77777777" w:rsidR="00337BB2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14:paraId="379505E2" w14:textId="77777777" w:rsidR="00337BB2" w:rsidRDefault="00337BB2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8095"/>
      </w:tblGrid>
      <w:tr w:rsidR="00337BB2" w14:paraId="7F21AB7D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B0F808C" w14:textId="77777777" w:rsidR="00337BB2" w:rsidRDefault="0000000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CC365B5" w14:textId="77777777" w:rsidR="00337BB2" w:rsidRDefault="0000000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37BB2" w14:paraId="3F8806C0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9BCD95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CEAAD0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  <w:p w14:paraId="01FDD2B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рецептивные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  <w:p w14:paraId="018AA92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колледже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Интернет,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Любовь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путешественники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актёры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</w:p>
        </w:tc>
      </w:tr>
      <w:tr w:rsidR="00337BB2" w14:paraId="5E99824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077CC7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EEB93F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  <w:proofErr w:type="spellEnd"/>
          </w:p>
        </w:tc>
      </w:tr>
      <w:tr w:rsidR="00337BB2" w14:paraId="74B664B6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227427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72CDDC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  <w:p w14:paraId="0F45681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697F5B2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44282B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69D963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поддерживать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заканчивать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пожелания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реагировать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8439743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EB99F5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222487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побуждение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действию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обращаться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просьбой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выполнить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просьбу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давать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совет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принимать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принимать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совет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приглашать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вежливо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соглашаться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объясняя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причину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EF7170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40EB37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308AD9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Диалог-расспрос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отвечая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обсуждаемым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спрашивающего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отвечающего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наоборот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37D14D5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83C07D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206BEC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Диалог-обмен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обосновывать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сомнение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обсуждаемым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восхищение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огорчение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5684E58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39161F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B682CA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собеседника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9C0C29F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366E32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D25515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  <w:p w14:paraId="7BAD7DD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</w:tr>
      <w:tr w:rsidR="00337BB2" w14:paraId="596B696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2F725C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E7213B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337BB2" w14:paraId="16C76D42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B7E3C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1A8E0D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95B4D7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BB730D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DD9032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3DAC9F2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B83EC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D4C282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65B5A86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2619BB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59F967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17B558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9AC889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B01E93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  <w:proofErr w:type="spellEnd"/>
          </w:p>
          <w:p w14:paraId="635DD32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</w:tr>
      <w:tr w:rsidR="00337BB2" w14:paraId="725853F6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38C7F9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006DCF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воспринимаемом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несущественные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6E4DC1D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199E8D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88696A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воспринимаемом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21D0E2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811E15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0FDD1A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  <w:proofErr w:type="spellEnd"/>
          </w:p>
          <w:p w14:paraId="44606C0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проникновения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337BB2" w14:paraId="57E4E0D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FB4BE3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3F1375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опуская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несущественные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500-700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4EEAA5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29288F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A9C9AE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имплицитной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неявной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найденную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коммуникативной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500-700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0322280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308CA9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350720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устанавливать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причинно-следственную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500-700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56422868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E62515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CD6C4A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несплошных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  <w:tr w:rsidR="00337BB2" w14:paraId="75DD771F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315086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8F04378" w14:textId="77777777" w:rsidR="00337BB2" w:rsidRDefault="00000000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речь</w:t>
            </w:r>
            <w:proofErr w:type="spellEnd"/>
          </w:p>
          <w:p w14:paraId="5459033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</w:tr>
      <w:tr w:rsidR="00337BB2" w14:paraId="4DD6693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C2FE32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42A825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формуляров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0B6A672D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590471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B050A5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(CV)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337BB2" w14:paraId="5650BECC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C04EC6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3EE416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0D87B4F6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2B48DE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3B478B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иллюстрации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388DB34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A3608D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5FE519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фиксация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таблице</w:t>
            </w:r>
            <w:proofErr w:type="spellEnd"/>
          </w:p>
        </w:tc>
      </w:tr>
      <w:tr w:rsidR="00337BB2" w14:paraId="569608F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F2369F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CA4BA8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1ED2162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4E3DAA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448257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</w:tr>
      <w:tr w:rsidR="00337BB2" w14:paraId="2CD29143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CA9B54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59C6B7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337BB2" w14:paraId="765A05D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51B8E8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D38C7E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адекватное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ведущих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словах</w:t>
            </w:r>
            <w:proofErr w:type="spellEnd"/>
          </w:p>
        </w:tc>
      </w:tr>
      <w:tr w:rsidR="00337BB2" w14:paraId="6BCADECF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69E0A6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801E56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аутентичных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соответствующей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демонстрирующее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вслух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7179F00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0D29A1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A6E5DF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337BB2" w14:paraId="08FFE7F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03BADC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C86588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337BB2" w14:paraId="27231CE8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C7311A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577FC9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расстановка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перечислении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апострофа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заголовка</w:t>
            </w:r>
            <w:proofErr w:type="spellEnd"/>
          </w:p>
        </w:tc>
      </w:tr>
      <w:tr w:rsidR="00337BB2" w14:paraId="619FADF2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918AC2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2910CA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двоеточия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кавычки</w:t>
            </w:r>
            <w:proofErr w:type="spellEnd"/>
          </w:p>
        </w:tc>
      </w:tr>
      <w:tr w:rsidR="00337BB2" w14:paraId="1E074D2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5E11519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6F3476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принятыми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постановка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контакт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отсутствие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подписи</w:t>
            </w:r>
            <w:proofErr w:type="spellEnd"/>
          </w:p>
        </w:tc>
      </w:tr>
      <w:tr w:rsidR="00337BB2" w14:paraId="05CBFAC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926B77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D5A21B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</w:tc>
      </w:tr>
      <w:tr w:rsidR="00337BB2" w14:paraId="520FC1F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D60EFB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AD96BF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существующей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6D9A890C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190F56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1232DA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</w:tr>
      <w:tr w:rsidR="00337BB2" w14:paraId="6645FD7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C88927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E67918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1A894559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61ABFE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B403DA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337BB2" w14:paraId="544D3230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F36248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B24F80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78092E5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08B341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759B88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аббревиатуры</w:t>
            </w:r>
            <w:proofErr w:type="spellEnd"/>
          </w:p>
        </w:tc>
      </w:tr>
      <w:tr w:rsidR="00337BB2" w14:paraId="403A3D3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344BAB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EBCE8C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</w:tr>
      <w:tr w:rsidR="00337BB2" w14:paraId="036BD15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54BE9B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C51A67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аффиксация</w:t>
            </w:r>
            <w:proofErr w:type="spellEnd"/>
          </w:p>
        </w:tc>
      </w:tr>
      <w:tr w:rsidR="00337BB2" w14:paraId="2CBE468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A49B8B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940F9D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under-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proofErr w:type="spellEnd"/>
          </w:p>
        </w:tc>
      </w:tr>
      <w:tr w:rsidR="00337BB2" w14:paraId="4A0104CD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AA4D8E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121D54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:rsidR="00337BB2" w14:paraId="59F720D3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42202C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2.3.11.3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7D1E2D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non-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-able/-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ible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ful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ian</w:t>
            </w:r>
            <w:proofErr w:type="spellEnd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/-an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ish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ive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ous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-y</w:t>
            </w:r>
          </w:p>
        </w:tc>
      </w:tr>
      <w:tr w:rsidR="00337BB2" w14:paraId="1D184478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8B321A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B1E1BA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бразование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префиксов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  <w:proofErr w:type="spellEnd"/>
          </w:p>
        </w:tc>
      </w:tr>
      <w:tr w:rsidR="00337BB2" w14:paraId="45860C3D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7075EC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0CCA29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5722CB3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2905F6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7A885D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словосложение</w:t>
            </w:r>
            <w:proofErr w:type="spellEnd"/>
          </w:p>
        </w:tc>
      </w:tr>
      <w:tr w:rsidR="00337BB2" w14:paraId="7DFACFB9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CDAD57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23C4A4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174818D9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9FFDA0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75D09A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CA894D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3EDF3C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AAD126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father-in-law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6435379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A640E7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B8BFB5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337BB2" w14:paraId="73DB878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8A20AD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B86F7C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192B1F3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7EBD6E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DA156F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0337C4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3C19E2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5DD272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конверсия</w:t>
            </w:r>
            <w:proofErr w:type="spellEnd"/>
          </w:p>
        </w:tc>
      </w:tr>
      <w:tr w:rsidR="00337BB2" w14:paraId="1AA7A705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2336E5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A1D8C9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run – a run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3372D672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CBF31B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DE2736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 people – the rich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337BB2" w14:paraId="05F9C536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7998F9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9261B8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hand – to hand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16DB973C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A0F559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952C1A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1691449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145866F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342F530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сторона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речи</w:t>
            </w:r>
            <w:proofErr w:type="spellEnd"/>
          </w:p>
          <w:p w14:paraId="1AC51A5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337BB2" w14:paraId="6E3DFE0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E022B4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443206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утвердительные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специальный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альтернативный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утвердительной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отрицательной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337BB2" w14:paraId="0C50CD48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B48509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04904F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следующими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 moved to a new house last year.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2E1FAD6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2DFEA3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3285A5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09D5D478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04C94D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4F799D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2DF8168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B44A50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37D036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глаголы-связки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084C655F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18514E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97FD649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79D176D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5D99F7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8C85E2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:rsidR="00337BB2" w14:paraId="51A6F152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3C9843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4E288C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:rsidR="00337BB2" w14:paraId="662906D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C84B04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96A82C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337BB2" w14:paraId="6A586785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F7E5B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735144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:rsidR="00337BB2" w14:paraId="2FAE34B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C88573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585F8F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(Conditional 0,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Conditional I) 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сослагательном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(Conditional II)</w:t>
            </w:r>
          </w:p>
        </w:tc>
      </w:tr>
      <w:tr w:rsidR="00337BB2" w14:paraId="5EE53AD0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9282D1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555929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Present/Past/Future Simple Tense, Present/Past Continuous Tense, Present/Past Perfect Tense, Present Perfect Continuous Tense)</w:t>
            </w:r>
          </w:p>
        </w:tc>
      </w:tr>
      <w:tr w:rsidR="00337BB2" w14:paraId="031CFB2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B0E31D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A9B4E71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337BB2" w14:paraId="269B9C5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9DBC03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E68D40B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</w:tr>
      <w:tr w:rsidR="00337BB2" w14:paraId="044E7F5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AC9141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F156EF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337BB2" w14:paraId="3F47498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2786B1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0B0876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</w:tr>
      <w:tr w:rsidR="00337BB2" w14:paraId="7F2AA3E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CDD2C2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BF34854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love/hate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</w:p>
        </w:tc>
      </w:tr>
      <w:tr w:rsidR="00337BB2" w14:paraId="6BF28C9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1DE58D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A020E7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to do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688B50C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308DCD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60C14E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It takes me… to do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</w:p>
        </w:tc>
      </w:tr>
      <w:tr w:rsidR="00337BB2" w14:paraId="3C6399B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3A731E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032EAB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0817D89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40BF70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A1022E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be/get used to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be/get used to doing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proofErr w:type="spellEnd"/>
          </w:p>
        </w:tc>
      </w:tr>
      <w:tr w:rsidR="00337BB2" w14:paraId="418A66D7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5DC656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32A1C3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:rsidR="00337BB2" w14:paraId="22BE7253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5982AA8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9A96617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family, police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сказуемым</w:t>
            </w:r>
            <w:proofErr w:type="spellEnd"/>
          </w:p>
        </w:tc>
      </w:tr>
      <w:tr w:rsidR="00337BB2" w14:paraId="0F8EEFF2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F349830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FBF78E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видовременных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действительного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изъявительном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наклонении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(Present/Past/Future Simple Tense, Present/Past Continuous Tense, Present/Past Perfect Tense, Present Perfect Continuous Tense, Future-in-the-Past Tense)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употребительных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формах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страдательного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залога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(Present/Past Simple Passive, Present Perfect Passive)</w:t>
            </w:r>
          </w:p>
        </w:tc>
      </w:tr>
      <w:tr w:rsidR="00337BB2" w14:paraId="4112792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997D434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0B4BF0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Future Simple Tense и Present Continuous Tense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6B1C509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CBE39F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8C3659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эквиваленты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67F9D4ED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84D177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08ACD7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инфинитив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герундий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(Participle I и Participle II),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1E9DA406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66A81DB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F049A3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артикли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00C3A7E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0AA44E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F216F9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7074AA25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D0C7EB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1366F93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Неисчисляемые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46B7CF94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6B0397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19A478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</w:tr>
      <w:tr w:rsidR="00337BB2" w14:paraId="49193772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4A3353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43D274A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превосходной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исключения</w:t>
            </w:r>
            <w:proofErr w:type="spellEnd"/>
          </w:p>
        </w:tc>
      </w:tr>
      <w:tr w:rsidR="00337BB2" w14:paraId="2B1A393D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770EA07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1CEF1AC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9749A3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812A66A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E86EE6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many/much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474A2D9D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94E189D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412FB9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nothing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337BB2" w14:paraId="6F44CC4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3C4B98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D0D38B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1F401AB8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D5E4BF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6594F9CD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залоге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37BB2" w14:paraId="154904AF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94DD83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3A6D7C5E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337BB2" w14:paraId="51932710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D455B95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8D72AD6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Осуществление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межличностного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межкультурного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национально-культурных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особенностях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поведенческого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этикета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англоязычной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среде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класса</w:t>
            </w:r>
            <w:proofErr w:type="spellEnd"/>
          </w:p>
        </w:tc>
      </w:tr>
      <w:tr w:rsidR="00337BB2" w14:paraId="588945DE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54E6A0E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7C475B5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здравоохранение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</w:p>
        </w:tc>
      </w:tr>
      <w:tr w:rsidR="00337BB2" w14:paraId="3CDDA840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54A4751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D9EB6F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английском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</w:tr>
      <w:tr w:rsidR="00337BB2" w14:paraId="50E6D3FA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E8C7186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CEBE618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рамках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учётом</w:t>
            </w:r>
            <w:proofErr w:type="spellEnd"/>
          </w:p>
        </w:tc>
      </w:tr>
      <w:tr w:rsidR="00337BB2" w14:paraId="629E8DBF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25EEC9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4EA67335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спортсмены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актёры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337BB2" w14:paraId="6FE6AA61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7B0BBE3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5224FC0F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</w:p>
        </w:tc>
      </w:tr>
      <w:tr w:rsidR="00337BB2" w14:paraId="4B1953A6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F2350C2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08DE16B2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компенсаторными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позволяющими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дефицита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перифраз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контекстуальную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догадку</w:t>
            </w:r>
            <w:proofErr w:type="spellEnd"/>
          </w:p>
        </w:tc>
      </w:tr>
      <w:tr w:rsidR="00337BB2" w14:paraId="192855EB" w14:textId="77777777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5AAEEDC" w14:textId="77777777" w:rsidR="00337BB2" w:rsidRDefault="0000000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780" w:type="dxa"/>
            <w:tcMar>
              <w:top w:w="50" w:type="dxa"/>
              <w:left w:w="100" w:type="dxa"/>
            </w:tcMar>
            <w:vAlign w:val="center"/>
          </w:tcPr>
          <w:p w14:paraId="299A2273" w14:textId="77777777" w:rsidR="00337BB2" w:rsidRDefault="00000000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игнорировать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являющуюся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необходимой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запрашиваемой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</w:tr>
    </w:tbl>
    <w:p w14:paraId="3B74DE6E" w14:textId="77777777" w:rsidR="00337BB2" w:rsidRDefault="00337BB2">
      <w:pPr>
        <w:spacing w:after="0"/>
        <w:ind w:left="120"/>
      </w:pPr>
    </w:p>
    <w:p w14:paraId="1AD537A3" w14:textId="77777777" w:rsidR="00337BB2" w:rsidRDefault="00337BB2">
      <w:pPr>
        <w:sectPr w:rsidR="00337BB2">
          <w:pgSz w:w="11906" w:h="16383"/>
          <w:pgMar w:top="1134" w:right="850" w:bottom="1134" w:left="1701" w:header="720" w:footer="720" w:gutter="0"/>
          <w:cols w:space="720"/>
        </w:sectPr>
      </w:pPr>
    </w:p>
    <w:p w14:paraId="00C4157A" w14:textId="77777777" w:rsidR="00337BB2" w:rsidRDefault="00000000">
      <w:pPr>
        <w:spacing w:after="0"/>
        <w:ind w:left="120"/>
      </w:pPr>
      <w:bookmarkStart w:id="10" w:name="block-508438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D7891B4" w14:textId="77777777" w:rsidR="00337BB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57AA2ED" w14:textId="77777777" w:rsidR="00337BB2" w:rsidRDefault="00337BB2">
      <w:pPr>
        <w:spacing w:after="0" w:line="480" w:lineRule="auto"/>
        <w:ind w:left="120"/>
      </w:pPr>
    </w:p>
    <w:p w14:paraId="1CC918C5" w14:textId="77777777" w:rsidR="00337BB2" w:rsidRDefault="00000000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10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учебник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</w:rPr>
        <w:t>Вербицкая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М.В.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редакцией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Вербицкой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М.В.,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10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рабочая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тетрадь</w:t>
      </w:r>
      <w:proofErr w:type="spellEnd"/>
      <w:r>
        <w:rPr>
          <w:rFonts w:ascii="Times New Roman" w:hAnsi="Times New Roman"/>
          <w:color w:val="000000"/>
          <w:sz w:val="28"/>
        </w:rPr>
        <w:t xml:space="preserve">/ </w:t>
      </w:r>
      <w:proofErr w:type="spellStart"/>
      <w:r>
        <w:rPr>
          <w:rFonts w:ascii="Times New Roman" w:hAnsi="Times New Roman"/>
          <w:color w:val="000000"/>
          <w:sz w:val="28"/>
        </w:rPr>
        <w:t>Вербицкая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М.В.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редакцией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Вербицкой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М.В.,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r>
        <w:rPr>
          <w:sz w:val="28"/>
        </w:rPr>
        <w:br/>
      </w:r>
      <w:r>
        <w:rPr>
          <w:sz w:val="28"/>
        </w:rPr>
        <w:br/>
      </w:r>
      <w:bookmarkStart w:id="11" w:name="27b7e45d-86a3-4d6a-ba95-232cd235b9aa"/>
      <w:bookmarkEnd w:id="11"/>
    </w:p>
    <w:p w14:paraId="69C7F9A8" w14:textId="77777777" w:rsidR="00337BB2" w:rsidRDefault="00337BB2">
      <w:pPr>
        <w:spacing w:after="0"/>
        <w:ind w:left="120"/>
      </w:pPr>
    </w:p>
    <w:p w14:paraId="37C195CC" w14:textId="77777777" w:rsidR="00337BB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89C7EF1" w14:textId="77777777" w:rsidR="00337BB2" w:rsidRDefault="00000000">
      <w:pPr>
        <w:spacing w:after="0" w:line="480" w:lineRule="auto"/>
        <w:ind w:left="120"/>
      </w:pPr>
      <w:bookmarkStart w:id="12" w:name="cb77c024-1ba4-42b1-b34b-1acff9643914"/>
      <w:proofErr w:type="spellStart"/>
      <w:r>
        <w:rPr>
          <w:rFonts w:ascii="Times New Roman" w:hAnsi="Times New Roman"/>
          <w:color w:val="000000"/>
          <w:sz w:val="28"/>
        </w:rPr>
        <w:t>Английский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: 10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книга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/ </w:t>
      </w:r>
      <w:proofErr w:type="spellStart"/>
      <w:r>
        <w:rPr>
          <w:rFonts w:ascii="Times New Roman" w:hAnsi="Times New Roman"/>
          <w:color w:val="000000"/>
          <w:sz w:val="28"/>
        </w:rPr>
        <w:t>М.В.Вербицкая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под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М.В.Вербицкой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2"/>
    </w:p>
    <w:p w14:paraId="46BE9022" w14:textId="77777777" w:rsidR="00337BB2" w:rsidRDefault="00337BB2">
      <w:pPr>
        <w:spacing w:after="0"/>
        <w:ind w:left="120"/>
      </w:pPr>
    </w:p>
    <w:p w14:paraId="17AC451E" w14:textId="77777777" w:rsidR="00337BB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B440677" w14:textId="24C7109F" w:rsidR="00870AE7" w:rsidRPr="00A650A2" w:rsidRDefault="00000000" w:rsidP="00A650A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m.edsoo.ru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bookmarkStart w:id="13" w:name="6695cb62-c7ac-4d3d-b5f1-bb0fcb6a9bae"/>
      <w:bookmarkEnd w:id="10"/>
      <w:bookmarkEnd w:id="13"/>
    </w:p>
    <w:sectPr w:rsidR="00870AE7" w:rsidRPr="00A650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6390C"/>
    <w:multiLevelType w:val="multilevel"/>
    <w:tmpl w:val="9D0A1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037545"/>
    <w:multiLevelType w:val="multilevel"/>
    <w:tmpl w:val="303E0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C55BD7"/>
    <w:multiLevelType w:val="multilevel"/>
    <w:tmpl w:val="183052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162F28"/>
    <w:multiLevelType w:val="multilevel"/>
    <w:tmpl w:val="89866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51447B"/>
    <w:multiLevelType w:val="multilevel"/>
    <w:tmpl w:val="BB263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045E0C"/>
    <w:multiLevelType w:val="multilevel"/>
    <w:tmpl w:val="9A5685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2C6F36"/>
    <w:multiLevelType w:val="multilevel"/>
    <w:tmpl w:val="651085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17420">
    <w:abstractNumId w:val="1"/>
  </w:num>
  <w:num w:numId="2" w16cid:durableId="1836147735">
    <w:abstractNumId w:val="4"/>
  </w:num>
  <w:num w:numId="3" w16cid:durableId="426196902">
    <w:abstractNumId w:val="3"/>
  </w:num>
  <w:num w:numId="4" w16cid:durableId="1225411199">
    <w:abstractNumId w:val="0"/>
  </w:num>
  <w:num w:numId="5" w16cid:durableId="1085415371">
    <w:abstractNumId w:val="2"/>
  </w:num>
  <w:num w:numId="6" w16cid:durableId="1533956451">
    <w:abstractNumId w:val="5"/>
  </w:num>
  <w:num w:numId="7" w16cid:durableId="1759519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37BB2"/>
    <w:rsid w:val="000773A5"/>
    <w:rsid w:val="000F27CE"/>
    <w:rsid w:val="000F727E"/>
    <w:rsid w:val="002056C7"/>
    <w:rsid w:val="002A109B"/>
    <w:rsid w:val="002F5A62"/>
    <w:rsid w:val="003344E4"/>
    <w:rsid w:val="00337BB2"/>
    <w:rsid w:val="003F7618"/>
    <w:rsid w:val="00442F88"/>
    <w:rsid w:val="004558C5"/>
    <w:rsid w:val="004E7EC9"/>
    <w:rsid w:val="00593FCC"/>
    <w:rsid w:val="005E3DFA"/>
    <w:rsid w:val="00610137"/>
    <w:rsid w:val="006278D4"/>
    <w:rsid w:val="00691AB7"/>
    <w:rsid w:val="006D6AE7"/>
    <w:rsid w:val="00737849"/>
    <w:rsid w:val="0081486B"/>
    <w:rsid w:val="00822460"/>
    <w:rsid w:val="00861DE2"/>
    <w:rsid w:val="00862B7C"/>
    <w:rsid w:val="00870AE7"/>
    <w:rsid w:val="00895A49"/>
    <w:rsid w:val="009178F0"/>
    <w:rsid w:val="00947685"/>
    <w:rsid w:val="0097140E"/>
    <w:rsid w:val="0098396D"/>
    <w:rsid w:val="00A50F86"/>
    <w:rsid w:val="00A650A2"/>
    <w:rsid w:val="00B76662"/>
    <w:rsid w:val="00B77ADE"/>
    <w:rsid w:val="00BA724A"/>
    <w:rsid w:val="00C163E7"/>
    <w:rsid w:val="00C25BB9"/>
    <w:rsid w:val="00C7479F"/>
    <w:rsid w:val="00CC0BE6"/>
    <w:rsid w:val="00D03042"/>
    <w:rsid w:val="00D95B6F"/>
    <w:rsid w:val="00DC2A22"/>
    <w:rsid w:val="00E017F7"/>
    <w:rsid w:val="00E666BA"/>
    <w:rsid w:val="00E7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950F"/>
  <w15:docId w15:val="{8ED18A8C-9BDC-4814-BC20-A294C542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7c3471e" TargetMode="External"/><Relationship Id="rId21" Type="http://schemas.openxmlformats.org/officeDocument/2006/relationships/hyperlink" Target="https://m.edsoo.ru/4d49105e" TargetMode="External"/><Relationship Id="rId42" Type="http://schemas.openxmlformats.org/officeDocument/2006/relationships/hyperlink" Target="https://m.edsoo.ru/7c1c8a78" TargetMode="External"/><Relationship Id="rId47" Type="http://schemas.openxmlformats.org/officeDocument/2006/relationships/hyperlink" Target="https://m.edsoo.ru/7881bb8b" TargetMode="External"/><Relationship Id="rId63" Type="http://schemas.openxmlformats.org/officeDocument/2006/relationships/hyperlink" Target="https://m.edsoo.ru/64d2b182" TargetMode="External"/><Relationship Id="rId68" Type="http://schemas.openxmlformats.org/officeDocument/2006/relationships/hyperlink" Target="https://m.edsoo.ru/d54f5f2f" TargetMode="External"/><Relationship Id="rId84" Type="http://schemas.openxmlformats.org/officeDocument/2006/relationships/hyperlink" Target="https://m.edsoo.ru/4c0245de" TargetMode="External"/><Relationship Id="rId89" Type="http://schemas.openxmlformats.org/officeDocument/2006/relationships/hyperlink" Target="https://m.edsoo.ru/a3718251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99179e8e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052c684c" TargetMode="External"/><Relationship Id="rId37" Type="http://schemas.openxmlformats.org/officeDocument/2006/relationships/hyperlink" Target="https://m.edsoo.ru/e447ca2f" TargetMode="External"/><Relationship Id="rId53" Type="http://schemas.openxmlformats.org/officeDocument/2006/relationships/hyperlink" Target="https://m.edsoo.ru/07b974f1" TargetMode="External"/><Relationship Id="rId58" Type="http://schemas.openxmlformats.org/officeDocument/2006/relationships/hyperlink" Target="https://m.edsoo.ru/64cc30e3" TargetMode="External"/><Relationship Id="rId74" Type="http://schemas.openxmlformats.org/officeDocument/2006/relationships/hyperlink" Target="https://m.edsoo.ru/76c641a2" TargetMode="External"/><Relationship Id="rId79" Type="http://schemas.openxmlformats.org/officeDocument/2006/relationships/hyperlink" Target="https://m.edsoo.ru/d4341c8c" TargetMode="External"/><Relationship Id="rId102" Type="http://schemas.openxmlformats.org/officeDocument/2006/relationships/hyperlink" Target="https://m.edsoo.ru/a5a75237" TargetMode="External"/><Relationship Id="rId5" Type="http://schemas.openxmlformats.org/officeDocument/2006/relationships/hyperlink" Target="https://m.edsoo.ru/262455fd" TargetMode="External"/><Relationship Id="rId90" Type="http://schemas.openxmlformats.org/officeDocument/2006/relationships/hyperlink" Target="https://m.edsoo.ru/e8a53fdb" TargetMode="External"/><Relationship Id="rId95" Type="http://schemas.openxmlformats.org/officeDocument/2006/relationships/hyperlink" Target="https://m.edsoo.ru/27fa63e9" TargetMode="External"/><Relationship Id="rId22" Type="http://schemas.openxmlformats.org/officeDocument/2006/relationships/hyperlink" Target="https://m.edsoo.ru/3e68c596" TargetMode="External"/><Relationship Id="rId27" Type="http://schemas.openxmlformats.org/officeDocument/2006/relationships/hyperlink" Target="https://m.edsoo.ru/eefec8f2" TargetMode="External"/><Relationship Id="rId43" Type="http://schemas.openxmlformats.org/officeDocument/2006/relationships/hyperlink" Target="https://m.edsoo.ru/dbbd7587" TargetMode="External"/><Relationship Id="rId48" Type="http://schemas.openxmlformats.org/officeDocument/2006/relationships/hyperlink" Target="https://m.edsoo.ru/9c3dfcc3" TargetMode="External"/><Relationship Id="rId64" Type="http://schemas.openxmlformats.org/officeDocument/2006/relationships/hyperlink" Target="https://m.edsoo.ru/fdfe5cbc" TargetMode="External"/><Relationship Id="rId69" Type="http://schemas.openxmlformats.org/officeDocument/2006/relationships/hyperlink" Target="https://m.edsoo.ru/317cf3fa" TargetMode="External"/><Relationship Id="rId80" Type="http://schemas.openxmlformats.org/officeDocument/2006/relationships/hyperlink" Target="https://m.edsoo.ru/f6c50ebb" TargetMode="External"/><Relationship Id="rId85" Type="http://schemas.openxmlformats.org/officeDocument/2006/relationships/hyperlink" Target="https://m.edsoo.ru/0d746d08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95d9a694" TargetMode="External"/><Relationship Id="rId33" Type="http://schemas.openxmlformats.org/officeDocument/2006/relationships/hyperlink" Target="https://m.edsoo.ru/8f7e31a3" TargetMode="External"/><Relationship Id="rId38" Type="http://schemas.openxmlformats.org/officeDocument/2006/relationships/hyperlink" Target="https://m.edsoo.ru/398977b2" TargetMode="External"/><Relationship Id="rId59" Type="http://schemas.openxmlformats.org/officeDocument/2006/relationships/hyperlink" Target="https://m.edsoo.ru/07b974f1" TargetMode="External"/><Relationship Id="rId103" Type="http://schemas.openxmlformats.org/officeDocument/2006/relationships/hyperlink" Target="https://m.edsoo.ru/e88530cd" TargetMode="External"/><Relationship Id="rId108" Type="http://schemas.openxmlformats.org/officeDocument/2006/relationships/hyperlink" Target="https://m.edsoo.ru/958b3012" TargetMode="External"/><Relationship Id="rId54" Type="http://schemas.openxmlformats.org/officeDocument/2006/relationships/hyperlink" Target="https://m.edsoo.ru/5ed8a9cf" TargetMode="External"/><Relationship Id="rId70" Type="http://schemas.openxmlformats.org/officeDocument/2006/relationships/hyperlink" Target="https://m.edsoo.ru/1df9a695" TargetMode="External"/><Relationship Id="rId75" Type="http://schemas.openxmlformats.org/officeDocument/2006/relationships/hyperlink" Target="https://m.edsoo.ru/8330c3a8" TargetMode="External"/><Relationship Id="rId91" Type="http://schemas.openxmlformats.org/officeDocument/2006/relationships/hyperlink" Target="https://m.edsoo.ru/dc4d2a7b" TargetMode="External"/><Relationship Id="rId96" Type="http://schemas.openxmlformats.org/officeDocument/2006/relationships/hyperlink" Target="https://m.edsoo.ru/31a707c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15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a0053b7f" TargetMode="External"/><Relationship Id="rId28" Type="http://schemas.openxmlformats.org/officeDocument/2006/relationships/hyperlink" Target="https://m.edsoo.ru/0d94afbb" TargetMode="External"/><Relationship Id="rId36" Type="http://schemas.openxmlformats.org/officeDocument/2006/relationships/hyperlink" Target="https://m.edsoo.ru/452c55c7" TargetMode="External"/><Relationship Id="rId49" Type="http://schemas.openxmlformats.org/officeDocument/2006/relationships/hyperlink" Target="https://m.edsoo.ru/6054cd6c" TargetMode="External"/><Relationship Id="rId57" Type="http://schemas.openxmlformats.org/officeDocument/2006/relationships/hyperlink" Target="https://m.edsoo.ru/7578897d" TargetMode="External"/><Relationship Id="rId106" Type="http://schemas.openxmlformats.org/officeDocument/2006/relationships/hyperlink" Target="https://m.edsoo.ru/320156f8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ff9865ba" TargetMode="External"/><Relationship Id="rId44" Type="http://schemas.openxmlformats.org/officeDocument/2006/relationships/hyperlink" Target="https://m.edsoo.ru/c9d57a24" TargetMode="External"/><Relationship Id="rId52" Type="http://schemas.openxmlformats.org/officeDocument/2006/relationships/hyperlink" Target="https://m.edsoo.ru/6ca373e0" TargetMode="External"/><Relationship Id="rId60" Type="http://schemas.openxmlformats.org/officeDocument/2006/relationships/hyperlink" Target="https://m.edsoo.ru/568edb51" TargetMode="External"/><Relationship Id="rId65" Type="http://schemas.openxmlformats.org/officeDocument/2006/relationships/hyperlink" Target="https://m.edsoo.ru/bf57ccf0" TargetMode="External"/><Relationship Id="rId73" Type="http://schemas.openxmlformats.org/officeDocument/2006/relationships/hyperlink" Target="https://m.edsoo.ru/c18997e5" TargetMode="External"/><Relationship Id="rId78" Type="http://schemas.openxmlformats.org/officeDocument/2006/relationships/hyperlink" Target="https://m.edsoo.ru/b7d04800" TargetMode="External"/><Relationship Id="rId81" Type="http://schemas.openxmlformats.org/officeDocument/2006/relationships/hyperlink" Target="https://m.edsoo.ru/69369b0a" TargetMode="External"/><Relationship Id="rId86" Type="http://schemas.openxmlformats.org/officeDocument/2006/relationships/hyperlink" Target="https://m.edsoo.ru/66843f5c" TargetMode="External"/><Relationship Id="rId94" Type="http://schemas.openxmlformats.org/officeDocument/2006/relationships/hyperlink" Target="https://m.edsoo.ru/3a0bbeb6" TargetMode="External"/><Relationship Id="rId99" Type="http://schemas.openxmlformats.org/officeDocument/2006/relationships/hyperlink" Target="https://m.edsoo.ru/ef850ad4" TargetMode="External"/><Relationship Id="rId101" Type="http://schemas.openxmlformats.org/officeDocument/2006/relationships/hyperlink" Target="https://m.edsoo.ru/5c263f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c00887af" TargetMode="External"/><Relationship Id="rId39" Type="http://schemas.openxmlformats.org/officeDocument/2006/relationships/hyperlink" Target="https://m.edsoo.ru/df31e554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a6dfbb16" TargetMode="External"/><Relationship Id="rId50" Type="http://schemas.openxmlformats.org/officeDocument/2006/relationships/hyperlink" Target="https://m.edsoo.ru/8a77ab82" TargetMode="External"/><Relationship Id="rId55" Type="http://schemas.openxmlformats.org/officeDocument/2006/relationships/hyperlink" Target="https://m.edsoo.ru/8ec400c9" TargetMode="External"/><Relationship Id="rId76" Type="http://schemas.openxmlformats.org/officeDocument/2006/relationships/hyperlink" Target="https://m.edsoo.ru/1d78d7ab" TargetMode="External"/><Relationship Id="rId97" Type="http://schemas.openxmlformats.org/officeDocument/2006/relationships/hyperlink" Target="https://m.edsoo.ru/b80aca84" TargetMode="External"/><Relationship Id="rId104" Type="http://schemas.openxmlformats.org/officeDocument/2006/relationships/hyperlink" Target="https://m.edsoo.ru/a2f1f6f0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063ecac2" TargetMode="External"/><Relationship Id="rId92" Type="http://schemas.openxmlformats.org/officeDocument/2006/relationships/hyperlink" Target="https://m.edsoo.ru/83cf4c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41ece32e" TargetMode="External"/><Relationship Id="rId24" Type="http://schemas.openxmlformats.org/officeDocument/2006/relationships/hyperlink" Target="https://m.edsoo.ru/8678f003" TargetMode="External"/><Relationship Id="rId40" Type="http://schemas.openxmlformats.org/officeDocument/2006/relationships/hyperlink" Target="https://m.edsoo.ru/5f09c016" TargetMode="External"/><Relationship Id="rId45" Type="http://schemas.openxmlformats.org/officeDocument/2006/relationships/hyperlink" Target="https://m.edsoo.ru/fc02a466" TargetMode="External"/><Relationship Id="rId66" Type="http://schemas.openxmlformats.org/officeDocument/2006/relationships/hyperlink" Target="https://m.edsoo.ru/c6c1b5ba" TargetMode="External"/><Relationship Id="rId87" Type="http://schemas.openxmlformats.org/officeDocument/2006/relationships/hyperlink" Target="https://m.edsoo.ru/67d18867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1b50e204" TargetMode="External"/><Relationship Id="rId82" Type="http://schemas.openxmlformats.org/officeDocument/2006/relationships/hyperlink" Target="https://m.edsoo.ru/f45f07b8" TargetMode="External"/><Relationship Id="rId19" Type="http://schemas.openxmlformats.org/officeDocument/2006/relationships/hyperlink" Target="https://m.edsoo.ru/470533a0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9e25e52" TargetMode="External"/><Relationship Id="rId35" Type="http://schemas.openxmlformats.org/officeDocument/2006/relationships/hyperlink" Target="https://m.edsoo.ru/67278943" TargetMode="External"/><Relationship Id="rId56" Type="http://schemas.openxmlformats.org/officeDocument/2006/relationships/hyperlink" Target="https://m.edsoo.ru/b835281f" TargetMode="External"/><Relationship Id="rId77" Type="http://schemas.openxmlformats.org/officeDocument/2006/relationships/hyperlink" Target="https://m.edsoo.ru/91737089" TargetMode="External"/><Relationship Id="rId100" Type="http://schemas.openxmlformats.org/officeDocument/2006/relationships/hyperlink" Target="https://m.edsoo.ru/362a7e00" TargetMode="External"/><Relationship Id="rId105" Type="http://schemas.openxmlformats.org/officeDocument/2006/relationships/hyperlink" Target="https://m.edsoo.ru/e1753bc9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ee1f5e7b" TargetMode="External"/><Relationship Id="rId72" Type="http://schemas.openxmlformats.org/officeDocument/2006/relationships/hyperlink" Target="https://m.edsoo.ru/57670a62" TargetMode="External"/><Relationship Id="rId93" Type="http://schemas.openxmlformats.org/officeDocument/2006/relationships/hyperlink" Target="https://m.edsoo.ru/8cb8e51f" TargetMode="External"/><Relationship Id="rId98" Type="http://schemas.openxmlformats.org/officeDocument/2006/relationships/hyperlink" Target="https://m.edsoo.ru/1eb1f52f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7410dc1" TargetMode="External"/><Relationship Id="rId46" Type="http://schemas.openxmlformats.org/officeDocument/2006/relationships/hyperlink" Target="https://m.edsoo.ru/0aa9de33" TargetMode="External"/><Relationship Id="rId67" Type="http://schemas.openxmlformats.org/officeDocument/2006/relationships/hyperlink" Target="https://m.edsoo.ru/116b101d" TargetMode="External"/><Relationship Id="rId20" Type="http://schemas.openxmlformats.org/officeDocument/2006/relationships/hyperlink" Target="https://m.edsoo.ru/96f90ef6" TargetMode="External"/><Relationship Id="rId41" Type="http://schemas.openxmlformats.org/officeDocument/2006/relationships/hyperlink" Target="https://m.edsoo.ru/6b37e877" TargetMode="External"/><Relationship Id="rId62" Type="http://schemas.openxmlformats.org/officeDocument/2006/relationships/hyperlink" Target="https://m.edsoo.ru/893805d2" TargetMode="External"/><Relationship Id="rId83" Type="http://schemas.openxmlformats.org/officeDocument/2006/relationships/hyperlink" Target="https://m.edsoo.ru/3b7fc9bb" TargetMode="External"/><Relationship Id="rId88" Type="http://schemas.openxmlformats.org/officeDocument/2006/relationships/hyperlink" Target="https://m.edsoo.ru/c03288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62</Pages>
  <Words>16065</Words>
  <Characters>91577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Кокова</cp:lastModifiedBy>
  <cp:revision>11</cp:revision>
  <cp:lastPrinted>2025-09-11T18:33:00Z</cp:lastPrinted>
  <dcterms:created xsi:type="dcterms:W3CDTF">2025-06-11T17:03:00Z</dcterms:created>
  <dcterms:modified xsi:type="dcterms:W3CDTF">2025-09-11T18:33:00Z</dcterms:modified>
</cp:coreProperties>
</file>